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F4" w:rsidRPr="00C65D73" w:rsidRDefault="006733F4" w:rsidP="006733F4">
      <w:pPr>
        <w:jc w:val="center"/>
        <w:rPr>
          <w:rFonts w:ascii="Times New Roman" w:hAnsi="Times New Roman" w:cs="Times New Roman"/>
          <w:b/>
          <w:color w:val="000000" w:themeColor="text1"/>
          <w:sz w:val="36"/>
          <w:szCs w:val="36"/>
        </w:rPr>
      </w:pPr>
      <w:r w:rsidRPr="00C65D73">
        <w:rPr>
          <w:rFonts w:ascii="Times New Roman" w:hAnsi="Times New Roman" w:cs="Times New Roman"/>
          <w:b/>
          <w:noProof/>
          <w:color w:val="000000" w:themeColor="text1"/>
          <w:sz w:val="36"/>
          <w:szCs w:val="36"/>
          <w:lang w:eastAsia="tr-TR"/>
        </w:rPr>
        <w:drawing>
          <wp:inline distT="0" distB="0" distL="0" distR="0">
            <wp:extent cx="781050" cy="785654"/>
            <wp:effectExtent l="19050" t="0" r="0" b="0"/>
            <wp:docPr id="1" name="0 Resim" descr="belediy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 logo.png"/>
                    <pic:cNvPicPr/>
                  </pic:nvPicPr>
                  <pic:blipFill>
                    <a:blip r:embed="rId5" cstate="print"/>
                    <a:stretch>
                      <a:fillRect/>
                    </a:stretch>
                  </pic:blipFill>
                  <pic:spPr>
                    <a:xfrm>
                      <a:off x="0" y="0"/>
                      <a:ext cx="781050" cy="785654"/>
                    </a:xfrm>
                    <a:prstGeom prst="rect">
                      <a:avLst/>
                    </a:prstGeom>
                  </pic:spPr>
                </pic:pic>
              </a:graphicData>
            </a:graphic>
          </wp:inline>
        </w:drawing>
      </w:r>
    </w:p>
    <w:p w:rsidR="006E4FFD" w:rsidRPr="00C65D73" w:rsidRDefault="006E4FFD" w:rsidP="00E81952">
      <w:pPr>
        <w:jc w:val="center"/>
        <w:rPr>
          <w:rFonts w:ascii="Times New Roman" w:hAnsi="Times New Roman" w:cs="Times New Roman"/>
          <w:b/>
          <w:color w:val="000000" w:themeColor="text1"/>
          <w:sz w:val="36"/>
          <w:szCs w:val="36"/>
        </w:rPr>
      </w:pPr>
      <w:r w:rsidRPr="00C65D73">
        <w:rPr>
          <w:rFonts w:ascii="Times New Roman" w:hAnsi="Times New Roman" w:cs="Times New Roman"/>
          <w:b/>
          <w:color w:val="000000" w:themeColor="text1"/>
          <w:sz w:val="36"/>
          <w:szCs w:val="36"/>
        </w:rPr>
        <w:t>GİRNE BELEDİYESİ GENÇLİK MECLİSİ</w:t>
      </w:r>
    </w:p>
    <w:p w:rsidR="00B226EF" w:rsidRPr="00C65D73" w:rsidRDefault="006733F4" w:rsidP="006733F4">
      <w:pPr>
        <w:jc w:val="center"/>
        <w:rPr>
          <w:rFonts w:ascii="Times New Roman" w:hAnsi="Times New Roman" w:cs="Times New Roman"/>
          <w:b/>
          <w:color w:val="000000" w:themeColor="text1"/>
          <w:sz w:val="36"/>
          <w:szCs w:val="36"/>
        </w:rPr>
      </w:pPr>
      <w:r w:rsidRPr="00C65D73">
        <w:rPr>
          <w:rFonts w:ascii="Times New Roman" w:hAnsi="Times New Roman" w:cs="Times New Roman"/>
          <w:b/>
          <w:color w:val="000000" w:themeColor="text1"/>
          <w:sz w:val="36"/>
          <w:szCs w:val="36"/>
        </w:rPr>
        <w:t>- ŞEMA -</w:t>
      </w:r>
    </w:p>
    <w:p w:rsidR="00E81952" w:rsidRPr="00C65D73" w:rsidRDefault="00E81952" w:rsidP="00E81952">
      <w:pPr>
        <w:jc w:val="center"/>
        <w:rPr>
          <w:rFonts w:ascii="Times New Roman" w:hAnsi="Times New Roman" w:cs="Times New Roman"/>
          <w:b/>
          <w:color w:val="000000" w:themeColor="text1"/>
          <w:sz w:val="32"/>
          <w:szCs w:val="32"/>
        </w:rPr>
      </w:pPr>
    </w:p>
    <w:p w:rsidR="006733F4" w:rsidRPr="00C65D73" w:rsidRDefault="006733F4" w:rsidP="00E81952">
      <w:pPr>
        <w:jc w:val="center"/>
        <w:rPr>
          <w:rFonts w:ascii="Times New Roman" w:hAnsi="Times New Roman" w:cs="Times New Roman"/>
          <w:b/>
          <w:color w:val="000000" w:themeColor="text1"/>
          <w:sz w:val="32"/>
          <w:szCs w:val="32"/>
        </w:rPr>
      </w:pPr>
    </w:p>
    <w:p w:rsidR="006733F4" w:rsidRPr="00C65D73" w:rsidRDefault="006733F4" w:rsidP="00E81952">
      <w:pPr>
        <w:jc w:val="center"/>
        <w:rPr>
          <w:rFonts w:ascii="Times New Roman" w:hAnsi="Times New Roman" w:cs="Times New Roman"/>
          <w:color w:val="000000" w:themeColor="text1"/>
          <w:sz w:val="28"/>
          <w:szCs w:val="28"/>
        </w:rPr>
      </w:pPr>
      <w:r w:rsidRPr="00C65D73">
        <w:rPr>
          <w:rFonts w:ascii="Times New Roman" w:hAnsi="Times New Roman" w:cs="Times New Roman"/>
          <w:color w:val="000000" w:themeColor="text1"/>
          <w:sz w:val="28"/>
          <w:szCs w:val="28"/>
        </w:rPr>
        <w:t>BAŞKAN</w:t>
      </w:r>
    </w:p>
    <w:p w:rsidR="006733F4" w:rsidRPr="00C65D73" w:rsidRDefault="005609BC" w:rsidP="00E81952">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tr-TR"/>
        </w:rPr>
        <w:pict>
          <v:shapetype id="_x0000_t32" coordsize="21600,21600" o:spt="32" o:oned="t" path="m,l21600,21600e" filled="f">
            <v:path arrowok="t" fillok="f" o:connecttype="none"/>
            <o:lock v:ext="edit" shapetype="t"/>
          </v:shapetype>
          <v:shape id="_x0000_s1026" type="#_x0000_t32" style="position:absolute;left:0;text-align:left;margin-left:223.9pt;margin-top:13pt;width:.75pt;height:28.5pt;flip:x;z-index:251658240" o:connectortype="straight">
            <v:stroke endarrow="block"/>
          </v:shape>
        </w:pict>
      </w:r>
    </w:p>
    <w:p w:rsidR="006733F4" w:rsidRPr="00C65D73" w:rsidRDefault="006733F4" w:rsidP="00E81952">
      <w:pPr>
        <w:jc w:val="center"/>
        <w:rPr>
          <w:rFonts w:ascii="Times New Roman" w:hAnsi="Times New Roman" w:cs="Times New Roman"/>
          <w:b/>
          <w:color w:val="000000" w:themeColor="text1"/>
          <w:sz w:val="28"/>
          <w:szCs w:val="28"/>
        </w:rPr>
      </w:pPr>
    </w:p>
    <w:p w:rsidR="006733F4" w:rsidRPr="00C65D73" w:rsidRDefault="006733F4" w:rsidP="00E81952">
      <w:pPr>
        <w:jc w:val="center"/>
        <w:rPr>
          <w:rFonts w:ascii="Times New Roman" w:hAnsi="Times New Roman" w:cs="Times New Roman"/>
          <w:color w:val="000000" w:themeColor="text1"/>
          <w:sz w:val="28"/>
          <w:szCs w:val="28"/>
        </w:rPr>
      </w:pPr>
      <w:r w:rsidRPr="00C65D73">
        <w:rPr>
          <w:rFonts w:ascii="Times New Roman" w:hAnsi="Times New Roman" w:cs="Times New Roman"/>
          <w:color w:val="000000" w:themeColor="text1"/>
          <w:sz w:val="28"/>
          <w:szCs w:val="28"/>
        </w:rPr>
        <w:t>BAŞKAN YARDIMCISI</w:t>
      </w:r>
    </w:p>
    <w:p w:rsidR="006733F4" w:rsidRPr="00C65D73" w:rsidRDefault="005609BC" w:rsidP="00E81952">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tr-TR"/>
        </w:rPr>
        <w:pict>
          <v:shape id="_x0000_s1027" type="#_x0000_t32" style="position:absolute;left:0;text-align:left;margin-left:226.25pt;margin-top:9.4pt;width:0;height:33.75pt;z-index:251659264" o:connectortype="straight">
            <v:stroke endarrow="block"/>
          </v:shape>
        </w:pict>
      </w:r>
    </w:p>
    <w:p w:rsidR="006733F4" w:rsidRPr="00C65D73" w:rsidRDefault="006733F4" w:rsidP="006733F4">
      <w:pPr>
        <w:rPr>
          <w:rFonts w:ascii="Times New Roman" w:hAnsi="Times New Roman" w:cs="Times New Roman"/>
          <w:color w:val="000000" w:themeColor="text1"/>
          <w:sz w:val="28"/>
          <w:szCs w:val="28"/>
        </w:rPr>
      </w:pPr>
    </w:p>
    <w:p w:rsidR="006733F4" w:rsidRPr="00C65D73" w:rsidRDefault="006733F4" w:rsidP="00E81952">
      <w:pPr>
        <w:jc w:val="center"/>
        <w:rPr>
          <w:rFonts w:ascii="Times New Roman" w:hAnsi="Times New Roman" w:cs="Times New Roman"/>
          <w:color w:val="000000" w:themeColor="text1"/>
          <w:sz w:val="28"/>
          <w:szCs w:val="28"/>
        </w:rPr>
      </w:pPr>
      <w:r w:rsidRPr="00C65D73">
        <w:rPr>
          <w:rFonts w:ascii="Times New Roman" w:hAnsi="Times New Roman" w:cs="Times New Roman"/>
          <w:color w:val="000000" w:themeColor="text1"/>
          <w:sz w:val="28"/>
          <w:szCs w:val="28"/>
        </w:rPr>
        <w:t>KOMİTE BAŞKANLARI</w:t>
      </w:r>
    </w:p>
    <w:p w:rsidR="006733F4" w:rsidRPr="00C65D73" w:rsidRDefault="005609BC" w:rsidP="00E81952">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tr-TR"/>
        </w:rPr>
        <w:pict>
          <v:shape id="_x0000_s1028" type="#_x0000_t32" style="position:absolute;left:0;text-align:left;margin-left:225.45pt;margin-top:9.15pt;width:0;height:33pt;z-index:251660288" o:connectortype="straight">
            <v:stroke endarrow="block"/>
          </v:shape>
        </w:pict>
      </w:r>
    </w:p>
    <w:p w:rsidR="006733F4" w:rsidRPr="00C65D73" w:rsidRDefault="006733F4" w:rsidP="00E81952">
      <w:pPr>
        <w:jc w:val="center"/>
        <w:rPr>
          <w:rFonts w:ascii="Times New Roman" w:hAnsi="Times New Roman" w:cs="Times New Roman"/>
          <w:color w:val="000000" w:themeColor="text1"/>
          <w:sz w:val="28"/>
          <w:szCs w:val="28"/>
        </w:rPr>
      </w:pPr>
    </w:p>
    <w:p w:rsidR="006733F4" w:rsidRPr="00C65D73" w:rsidRDefault="006733F4" w:rsidP="00E81952">
      <w:pPr>
        <w:jc w:val="center"/>
        <w:rPr>
          <w:rFonts w:ascii="Times New Roman" w:hAnsi="Times New Roman" w:cs="Times New Roman"/>
          <w:color w:val="000000" w:themeColor="text1"/>
          <w:sz w:val="28"/>
          <w:szCs w:val="28"/>
        </w:rPr>
      </w:pPr>
      <w:r w:rsidRPr="00C65D73">
        <w:rPr>
          <w:rFonts w:ascii="Times New Roman" w:hAnsi="Times New Roman" w:cs="Times New Roman"/>
          <w:color w:val="000000" w:themeColor="text1"/>
          <w:sz w:val="28"/>
          <w:szCs w:val="28"/>
        </w:rPr>
        <w:t>KOMİTE ÜYELERİ</w:t>
      </w:r>
    </w:p>
    <w:p w:rsidR="006733F4" w:rsidRPr="00C65D73" w:rsidRDefault="006733F4" w:rsidP="00416DBC">
      <w:pPr>
        <w:rPr>
          <w:rStyle w:val="Gl"/>
          <w:rFonts w:ascii="Times New Roman" w:hAnsi="Times New Roman" w:cs="Times New Roman"/>
          <w:color w:val="000000" w:themeColor="text1"/>
          <w:sz w:val="28"/>
          <w:szCs w:val="28"/>
          <w:bdr w:val="none" w:sz="0" w:space="0" w:color="auto" w:frame="1"/>
          <w:shd w:val="clear" w:color="auto" w:fill="FFFFFF"/>
        </w:rPr>
      </w:pPr>
    </w:p>
    <w:p w:rsidR="006733F4" w:rsidRPr="00C65D73" w:rsidRDefault="006733F4" w:rsidP="00416DBC">
      <w:pPr>
        <w:rPr>
          <w:rStyle w:val="Gl"/>
          <w:rFonts w:ascii="Times New Roman" w:hAnsi="Times New Roman" w:cs="Times New Roman"/>
          <w:color w:val="000000" w:themeColor="text1"/>
          <w:sz w:val="28"/>
          <w:szCs w:val="28"/>
          <w:bdr w:val="none" w:sz="0" w:space="0" w:color="auto" w:frame="1"/>
          <w:shd w:val="clear" w:color="auto" w:fill="FFFFFF"/>
        </w:rPr>
      </w:pPr>
    </w:p>
    <w:p w:rsidR="006733F4" w:rsidRPr="00C65D73" w:rsidRDefault="006733F4" w:rsidP="00416DBC">
      <w:pPr>
        <w:rPr>
          <w:rStyle w:val="Gl"/>
          <w:rFonts w:ascii="Times New Roman" w:hAnsi="Times New Roman" w:cs="Times New Roman"/>
          <w:color w:val="000000" w:themeColor="text1"/>
          <w:sz w:val="28"/>
          <w:szCs w:val="28"/>
          <w:bdr w:val="none" w:sz="0" w:space="0" w:color="auto" w:frame="1"/>
          <w:shd w:val="clear" w:color="auto" w:fill="FFFFFF"/>
        </w:rPr>
      </w:pPr>
    </w:p>
    <w:p w:rsidR="006733F4" w:rsidRPr="00C65D73" w:rsidRDefault="006733F4" w:rsidP="00416DBC">
      <w:pPr>
        <w:rPr>
          <w:rStyle w:val="Gl"/>
          <w:rFonts w:ascii="Times New Roman" w:hAnsi="Times New Roman" w:cs="Times New Roman"/>
          <w:color w:val="000000" w:themeColor="text1"/>
          <w:sz w:val="28"/>
          <w:szCs w:val="28"/>
          <w:bdr w:val="none" w:sz="0" w:space="0" w:color="auto" w:frame="1"/>
          <w:shd w:val="clear" w:color="auto" w:fill="FFFFFF"/>
        </w:rPr>
      </w:pPr>
    </w:p>
    <w:p w:rsidR="006733F4" w:rsidRPr="00C65D73" w:rsidRDefault="006733F4" w:rsidP="00416DBC">
      <w:pPr>
        <w:rPr>
          <w:rStyle w:val="Gl"/>
          <w:rFonts w:ascii="Times New Roman" w:hAnsi="Times New Roman" w:cs="Times New Roman"/>
          <w:color w:val="000000" w:themeColor="text1"/>
          <w:sz w:val="28"/>
          <w:szCs w:val="28"/>
          <w:bdr w:val="none" w:sz="0" w:space="0" w:color="auto" w:frame="1"/>
          <w:shd w:val="clear" w:color="auto" w:fill="FFFFFF"/>
        </w:rPr>
      </w:pPr>
    </w:p>
    <w:p w:rsidR="006733F4" w:rsidRPr="00C65D73" w:rsidRDefault="006733F4" w:rsidP="00416DBC">
      <w:pPr>
        <w:rPr>
          <w:rStyle w:val="Gl"/>
          <w:rFonts w:ascii="Times New Roman" w:hAnsi="Times New Roman" w:cs="Times New Roman"/>
          <w:color w:val="000000" w:themeColor="text1"/>
          <w:sz w:val="28"/>
          <w:szCs w:val="28"/>
          <w:bdr w:val="none" w:sz="0" w:space="0" w:color="auto" w:frame="1"/>
          <w:shd w:val="clear" w:color="auto" w:fill="FFFFFF"/>
        </w:rPr>
      </w:pPr>
    </w:p>
    <w:p w:rsidR="00DD792A" w:rsidRDefault="00DD792A" w:rsidP="00416DBC">
      <w:pPr>
        <w:rPr>
          <w:rStyle w:val="Gl"/>
          <w:rFonts w:ascii="Times New Roman" w:hAnsi="Times New Roman" w:cs="Times New Roman"/>
          <w:color w:val="000000" w:themeColor="text1"/>
          <w:sz w:val="28"/>
          <w:szCs w:val="28"/>
          <w:bdr w:val="none" w:sz="0" w:space="0" w:color="auto" w:frame="1"/>
          <w:shd w:val="clear" w:color="auto" w:fill="FFFFFF"/>
        </w:rPr>
      </w:pPr>
    </w:p>
    <w:p w:rsidR="00416DBC" w:rsidRPr="00C65D73" w:rsidRDefault="00B226EF" w:rsidP="00416DBC">
      <w:pPr>
        <w:rPr>
          <w:rStyle w:val="Gl"/>
          <w:rFonts w:ascii="Times New Roman" w:hAnsi="Times New Roman" w:cs="Times New Roman"/>
          <w:color w:val="000000" w:themeColor="text1"/>
          <w:sz w:val="28"/>
          <w:szCs w:val="28"/>
          <w:bdr w:val="none" w:sz="0" w:space="0" w:color="auto" w:frame="1"/>
          <w:shd w:val="clear" w:color="auto" w:fill="FFFFFF"/>
        </w:rPr>
      </w:pPr>
      <w:r w:rsidRPr="00C65D73">
        <w:rPr>
          <w:rStyle w:val="Gl"/>
          <w:rFonts w:ascii="Times New Roman" w:hAnsi="Times New Roman" w:cs="Times New Roman"/>
          <w:color w:val="000000" w:themeColor="text1"/>
          <w:sz w:val="28"/>
          <w:szCs w:val="28"/>
          <w:bdr w:val="none" w:sz="0" w:space="0" w:color="auto" w:frame="1"/>
          <w:shd w:val="clear" w:color="auto" w:fill="FFFFFF"/>
        </w:rPr>
        <w:lastRenderedPageBreak/>
        <w:t>M</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eclis</w:t>
      </w:r>
      <w:r w:rsidRPr="00C65D73">
        <w:rPr>
          <w:rStyle w:val="Gl"/>
          <w:rFonts w:ascii="Times New Roman" w:hAnsi="Times New Roman" w:cs="Times New Roman"/>
          <w:color w:val="000000" w:themeColor="text1"/>
          <w:sz w:val="28"/>
          <w:szCs w:val="28"/>
          <w:bdr w:val="none" w:sz="0" w:space="0" w:color="auto" w:frame="1"/>
          <w:shd w:val="clear" w:color="auto" w:fill="FFFFFF"/>
        </w:rPr>
        <w:t xml:space="preserve"> B</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aşkanı</w:t>
      </w:r>
      <w:r w:rsidR="006733F4" w:rsidRPr="00C65D73">
        <w:rPr>
          <w:rStyle w:val="Gl"/>
          <w:rFonts w:ascii="Times New Roman" w:hAnsi="Times New Roman" w:cs="Times New Roman"/>
          <w:color w:val="000000" w:themeColor="text1"/>
          <w:sz w:val="28"/>
          <w:szCs w:val="28"/>
          <w:bdr w:val="none" w:sz="0" w:space="0" w:color="auto" w:frame="1"/>
          <w:shd w:val="clear" w:color="auto" w:fill="FFFFFF"/>
        </w:rPr>
        <w:t xml:space="preserve"> </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Yetki ve Sorumlulukla</w:t>
      </w:r>
      <w:r w:rsidR="00416DBC" w:rsidRPr="00C65D73">
        <w:rPr>
          <w:rStyle w:val="Gl"/>
          <w:rFonts w:ascii="Times New Roman" w:hAnsi="Times New Roman" w:cs="Times New Roman"/>
          <w:color w:val="000000" w:themeColor="text1"/>
          <w:sz w:val="28"/>
          <w:szCs w:val="28"/>
          <w:bdr w:val="none" w:sz="0" w:space="0" w:color="auto" w:frame="1"/>
          <w:shd w:val="clear" w:color="auto" w:fill="FFFFFF"/>
        </w:rPr>
        <w:t>rı</w:t>
      </w:r>
    </w:p>
    <w:p w:rsidR="00B226EF" w:rsidRPr="00C65D73" w:rsidRDefault="00416DBC" w:rsidP="00416DBC">
      <w:pPr>
        <w:rPr>
          <w:rFonts w:ascii="Times New Roman" w:hAnsi="Times New Roman" w:cs="Times New Roman"/>
          <w:b/>
          <w:bCs/>
          <w:color w:val="000000" w:themeColor="text1"/>
          <w:bdr w:val="none" w:sz="0" w:space="0" w:color="auto" w:frame="1"/>
          <w:shd w:val="clear" w:color="auto" w:fill="FFFFFF"/>
        </w:rPr>
      </w:pPr>
      <w:proofErr w:type="gramStart"/>
      <w:r w:rsidRPr="00C65D73">
        <w:rPr>
          <w:rFonts w:ascii="Times New Roman" w:hAnsi="Times New Roman" w:cs="Times New Roman"/>
          <w:b/>
          <w:color w:val="000000" w:themeColor="text1"/>
          <w:sz w:val="24"/>
          <w:szCs w:val="24"/>
          <w:shd w:val="clear" w:color="auto" w:fill="FFFFFF"/>
        </w:rPr>
        <w:t>+</w:t>
      </w:r>
      <w:r w:rsidR="006733F4" w:rsidRPr="00C65D73">
        <w:rPr>
          <w:rFonts w:ascii="Times New Roman" w:hAnsi="Times New Roman" w:cs="Times New Roman"/>
          <w:b/>
          <w:color w:val="000000" w:themeColor="text1"/>
          <w:sz w:val="24"/>
          <w:szCs w:val="24"/>
          <w:shd w:val="clear" w:color="auto" w:fill="FFFFFF"/>
        </w:rPr>
        <w:t xml:space="preserve"> </w:t>
      </w:r>
      <w:r w:rsidR="00B226EF" w:rsidRPr="00C65D73">
        <w:rPr>
          <w:rFonts w:ascii="Times New Roman" w:hAnsi="Times New Roman" w:cs="Times New Roman"/>
          <w:color w:val="000000" w:themeColor="text1"/>
          <w:sz w:val="24"/>
          <w:szCs w:val="24"/>
          <w:shd w:val="clear" w:color="auto" w:fill="FFFFFF"/>
        </w:rPr>
        <w:t>Meclis toplantı gündemini belirlemek,</w:t>
      </w:r>
      <w:r w:rsidR="00B226EF" w:rsidRPr="00C65D73">
        <w:rPr>
          <w:rFonts w:ascii="Times New Roman" w:hAnsi="Times New Roman" w:cs="Times New Roman"/>
          <w:color w:val="000000" w:themeColor="text1"/>
          <w:sz w:val="24"/>
          <w:szCs w:val="24"/>
        </w:rPr>
        <w:br/>
      </w:r>
      <w:r w:rsidRPr="00C65D73">
        <w:rPr>
          <w:rFonts w:ascii="Times New Roman" w:hAnsi="Times New Roman" w:cs="Times New Roman"/>
          <w:b/>
          <w:color w:val="000000" w:themeColor="text1"/>
          <w:sz w:val="24"/>
          <w:szCs w:val="24"/>
          <w:shd w:val="clear" w:color="auto" w:fill="FFFFFF"/>
        </w:rPr>
        <w:t>+</w:t>
      </w:r>
      <w:r w:rsidR="006733F4" w:rsidRPr="00C65D73">
        <w:rPr>
          <w:rFonts w:ascii="Times New Roman" w:hAnsi="Times New Roman" w:cs="Times New Roman"/>
          <w:b/>
          <w:color w:val="000000" w:themeColor="text1"/>
          <w:sz w:val="24"/>
          <w:szCs w:val="24"/>
          <w:shd w:val="clear" w:color="auto" w:fill="FFFFFF"/>
        </w:rPr>
        <w:t xml:space="preserve"> </w:t>
      </w:r>
      <w:r w:rsidR="00B226EF" w:rsidRPr="00C65D73">
        <w:rPr>
          <w:rFonts w:ascii="Times New Roman" w:hAnsi="Times New Roman" w:cs="Times New Roman"/>
          <w:color w:val="000000" w:themeColor="text1"/>
          <w:sz w:val="24"/>
          <w:szCs w:val="24"/>
          <w:shd w:val="clear" w:color="auto" w:fill="FFFFFF"/>
        </w:rPr>
        <w:t>Gündemin meclis üyelerine duyurulmasını sağlamak,</w:t>
      </w:r>
      <w:r w:rsidR="00B226EF" w:rsidRPr="00C65D73">
        <w:rPr>
          <w:rFonts w:ascii="Times New Roman" w:hAnsi="Times New Roman" w:cs="Times New Roman"/>
          <w:color w:val="000000" w:themeColor="text1"/>
          <w:sz w:val="24"/>
          <w:szCs w:val="24"/>
        </w:rPr>
        <w:br/>
      </w:r>
      <w:r w:rsidRPr="00C65D73">
        <w:rPr>
          <w:rFonts w:ascii="Times New Roman" w:hAnsi="Times New Roman" w:cs="Times New Roman"/>
          <w:b/>
          <w:color w:val="000000" w:themeColor="text1"/>
          <w:sz w:val="24"/>
          <w:szCs w:val="24"/>
          <w:shd w:val="clear" w:color="auto" w:fill="FFFFFF"/>
        </w:rPr>
        <w:t>+</w:t>
      </w:r>
      <w:r w:rsidR="006733F4" w:rsidRPr="00C65D73">
        <w:rPr>
          <w:rFonts w:ascii="Times New Roman" w:hAnsi="Times New Roman" w:cs="Times New Roman"/>
          <w:b/>
          <w:color w:val="000000" w:themeColor="text1"/>
          <w:sz w:val="24"/>
          <w:szCs w:val="24"/>
          <w:shd w:val="clear" w:color="auto" w:fill="FFFFFF"/>
        </w:rPr>
        <w:t xml:space="preserve"> </w:t>
      </w:r>
      <w:r w:rsidR="00B226EF" w:rsidRPr="00C65D73">
        <w:rPr>
          <w:rFonts w:ascii="Times New Roman" w:hAnsi="Times New Roman" w:cs="Times New Roman"/>
          <w:color w:val="000000" w:themeColor="text1"/>
          <w:sz w:val="24"/>
          <w:szCs w:val="24"/>
          <w:shd w:val="clear" w:color="auto" w:fill="FFFFFF"/>
        </w:rPr>
        <w:t>Meclisin belirlenmiş aralıklarla toplanmasını sağlamak,</w:t>
      </w:r>
      <w:r w:rsidR="00B226EF" w:rsidRPr="00C65D73">
        <w:rPr>
          <w:rFonts w:ascii="Times New Roman" w:hAnsi="Times New Roman" w:cs="Times New Roman"/>
          <w:color w:val="000000" w:themeColor="text1"/>
          <w:sz w:val="24"/>
          <w:szCs w:val="24"/>
        </w:rPr>
        <w:br/>
      </w:r>
      <w:r w:rsidRPr="00C65D73">
        <w:rPr>
          <w:rFonts w:ascii="Times New Roman" w:hAnsi="Times New Roman" w:cs="Times New Roman"/>
          <w:b/>
          <w:color w:val="000000" w:themeColor="text1"/>
          <w:sz w:val="24"/>
          <w:szCs w:val="24"/>
          <w:shd w:val="clear" w:color="auto" w:fill="FFFFFF"/>
        </w:rPr>
        <w:t>+</w:t>
      </w:r>
      <w:r w:rsidR="006733F4" w:rsidRPr="00C65D73">
        <w:rPr>
          <w:rFonts w:ascii="Times New Roman" w:hAnsi="Times New Roman" w:cs="Times New Roman"/>
          <w:b/>
          <w:color w:val="000000" w:themeColor="text1"/>
          <w:sz w:val="24"/>
          <w:szCs w:val="24"/>
          <w:shd w:val="clear" w:color="auto" w:fill="FFFFFF"/>
        </w:rPr>
        <w:t xml:space="preserve"> </w:t>
      </w:r>
      <w:r w:rsidR="00B226EF" w:rsidRPr="00C65D73">
        <w:rPr>
          <w:rFonts w:ascii="Times New Roman" w:hAnsi="Times New Roman" w:cs="Times New Roman"/>
          <w:color w:val="000000" w:themeColor="text1"/>
          <w:sz w:val="24"/>
          <w:szCs w:val="24"/>
          <w:shd w:val="clear" w:color="auto" w:fill="FFFFFF"/>
        </w:rPr>
        <w:t>Yönetim Kurulu tarafından sunulmuş önerilerin meclis üyelerince görüşülmesini sağlamak,</w:t>
      </w:r>
      <w:r w:rsidR="00B226EF" w:rsidRPr="00C65D73">
        <w:rPr>
          <w:rFonts w:ascii="Times New Roman" w:hAnsi="Times New Roman" w:cs="Times New Roman"/>
          <w:color w:val="000000" w:themeColor="text1"/>
          <w:sz w:val="24"/>
          <w:szCs w:val="24"/>
        </w:rPr>
        <w:br/>
      </w:r>
      <w:r w:rsidRPr="00C65D73">
        <w:rPr>
          <w:rFonts w:ascii="Times New Roman" w:hAnsi="Times New Roman" w:cs="Times New Roman"/>
          <w:b/>
          <w:color w:val="000000" w:themeColor="text1"/>
          <w:sz w:val="24"/>
          <w:szCs w:val="24"/>
          <w:shd w:val="clear" w:color="auto" w:fill="FFFFFF"/>
        </w:rPr>
        <w:t>+</w:t>
      </w:r>
      <w:r w:rsidR="006733F4" w:rsidRPr="00C65D73">
        <w:rPr>
          <w:rFonts w:ascii="Times New Roman" w:hAnsi="Times New Roman" w:cs="Times New Roman"/>
          <w:b/>
          <w:color w:val="000000" w:themeColor="text1"/>
          <w:sz w:val="24"/>
          <w:szCs w:val="24"/>
          <w:shd w:val="clear" w:color="auto" w:fill="FFFFFF"/>
        </w:rPr>
        <w:t xml:space="preserve"> </w:t>
      </w:r>
      <w:r w:rsidR="00B226EF" w:rsidRPr="00C65D73">
        <w:rPr>
          <w:rFonts w:ascii="Times New Roman" w:hAnsi="Times New Roman" w:cs="Times New Roman"/>
          <w:color w:val="000000" w:themeColor="text1"/>
          <w:sz w:val="24"/>
          <w:szCs w:val="24"/>
          <w:shd w:val="clear" w:color="auto" w:fill="FFFFFF"/>
        </w:rPr>
        <w:t>Toplantılarda görüşülen konuları tutanak ile kayıt altına aldırmak,</w:t>
      </w:r>
      <w:r w:rsidR="00B226EF" w:rsidRPr="00C65D73">
        <w:rPr>
          <w:rFonts w:ascii="Times New Roman" w:hAnsi="Times New Roman" w:cs="Times New Roman"/>
          <w:color w:val="000000" w:themeColor="text1"/>
          <w:sz w:val="24"/>
          <w:szCs w:val="24"/>
        </w:rPr>
        <w:br/>
      </w:r>
      <w:r w:rsidRPr="00C65D73">
        <w:rPr>
          <w:rFonts w:ascii="Times New Roman" w:hAnsi="Times New Roman" w:cs="Times New Roman"/>
          <w:b/>
          <w:color w:val="000000" w:themeColor="text1"/>
          <w:sz w:val="24"/>
          <w:szCs w:val="24"/>
          <w:shd w:val="clear" w:color="auto" w:fill="FFFFFF"/>
        </w:rPr>
        <w:t>+</w:t>
      </w:r>
      <w:r w:rsidR="006733F4" w:rsidRPr="00C65D73">
        <w:rPr>
          <w:rFonts w:ascii="Times New Roman" w:hAnsi="Times New Roman" w:cs="Times New Roman"/>
          <w:b/>
          <w:color w:val="000000" w:themeColor="text1"/>
          <w:sz w:val="24"/>
          <w:szCs w:val="24"/>
          <w:shd w:val="clear" w:color="auto" w:fill="FFFFFF"/>
        </w:rPr>
        <w:t xml:space="preserve"> </w:t>
      </w:r>
      <w:r w:rsidR="00B226EF" w:rsidRPr="00C65D73">
        <w:rPr>
          <w:rFonts w:ascii="Times New Roman" w:hAnsi="Times New Roman" w:cs="Times New Roman"/>
          <w:color w:val="000000" w:themeColor="text1"/>
          <w:sz w:val="24"/>
          <w:szCs w:val="24"/>
          <w:shd w:val="clear" w:color="auto" w:fill="FFFFFF"/>
        </w:rPr>
        <w:t>Meclis ve Yönetim Kurulu tarafından talep edilen araştırma ve inceleme faaliyetlerini koordine etmek,</w:t>
      </w:r>
      <w:r w:rsidR="00B226EF" w:rsidRPr="00C65D73">
        <w:rPr>
          <w:rFonts w:ascii="Times New Roman" w:hAnsi="Times New Roman" w:cs="Times New Roman"/>
          <w:color w:val="000000" w:themeColor="text1"/>
          <w:sz w:val="24"/>
          <w:szCs w:val="24"/>
        </w:rPr>
        <w:br/>
      </w:r>
      <w:r w:rsidRPr="00C65D73">
        <w:rPr>
          <w:rFonts w:ascii="Times New Roman" w:hAnsi="Times New Roman" w:cs="Times New Roman"/>
          <w:b/>
          <w:color w:val="000000" w:themeColor="text1"/>
          <w:sz w:val="24"/>
          <w:szCs w:val="24"/>
          <w:shd w:val="clear" w:color="auto" w:fill="FFFFFF"/>
        </w:rPr>
        <w:t>+</w:t>
      </w:r>
      <w:r w:rsidR="006733F4" w:rsidRPr="00C65D73">
        <w:rPr>
          <w:rFonts w:ascii="Times New Roman" w:hAnsi="Times New Roman" w:cs="Times New Roman"/>
          <w:b/>
          <w:color w:val="000000" w:themeColor="text1"/>
          <w:sz w:val="24"/>
          <w:szCs w:val="24"/>
          <w:shd w:val="clear" w:color="auto" w:fill="FFFFFF"/>
        </w:rPr>
        <w:t xml:space="preserve"> </w:t>
      </w:r>
      <w:r w:rsidR="00B226EF" w:rsidRPr="00C65D73">
        <w:rPr>
          <w:rFonts w:ascii="Times New Roman" w:hAnsi="Times New Roman" w:cs="Times New Roman"/>
          <w:color w:val="000000" w:themeColor="text1"/>
          <w:sz w:val="24"/>
          <w:szCs w:val="24"/>
          <w:shd w:val="clear" w:color="auto" w:fill="FFFFFF"/>
        </w:rPr>
        <w:t xml:space="preserve">Paydaşlar tarafından iletilen öneri, talep ve şikâyetleri </w:t>
      </w:r>
      <w:r w:rsidR="004C06F6" w:rsidRPr="00C65D73">
        <w:rPr>
          <w:rFonts w:ascii="Times New Roman" w:hAnsi="Times New Roman" w:cs="Times New Roman"/>
          <w:color w:val="000000" w:themeColor="text1"/>
          <w:sz w:val="24"/>
          <w:szCs w:val="24"/>
          <w:shd w:val="clear" w:color="auto" w:fill="FFFFFF"/>
        </w:rPr>
        <w:t>Belediye Sosyal İşler Şubesi Amirliğine</w:t>
      </w:r>
      <w:r w:rsidR="00B226EF" w:rsidRPr="00C65D73">
        <w:rPr>
          <w:rFonts w:ascii="Times New Roman" w:hAnsi="Times New Roman" w:cs="Times New Roman"/>
          <w:color w:val="000000" w:themeColor="text1"/>
          <w:sz w:val="24"/>
          <w:szCs w:val="24"/>
          <w:shd w:val="clear" w:color="auto" w:fill="FFFFFF"/>
        </w:rPr>
        <w:t xml:space="preserve"> ileterek kayıt </w:t>
      </w:r>
      <w:r w:rsidR="006733F4" w:rsidRPr="00C65D73">
        <w:rPr>
          <w:rFonts w:ascii="Times New Roman" w:hAnsi="Times New Roman" w:cs="Times New Roman"/>
          <w:color w:val="000000" w:themeColor="text1"/>
          <w:sz w:val="24"/>
          <w:szCs w:val="24"/>
          <w:shd w:val="clear" w:color="auto" w:fill="FFFFFF"/>
        </w:rPr>
        <w:t>altına alınmasını</w:t>
      </w:r>
      <w:r w:rsidR="00B226EF" w:rsidRPr="00C65D73">
        <w:rPr>
          <w:rFonts w:ascii="Times New Roman" w:hAnsi="Times New Roman" w:cs="Times New Roman"/>
          <w:color w:val="000000" w:themeColor="text1"/>
          <w:sz w:val="24"/>
          <w:szCs w:val="24"/>
          <w:shd w:val="clear" w:color="auto" w:fill="FFFFFF"/>
        </w:rPr>
        <w:t xml:space="preserve"> sağlamaktan sorumludur.</w:t>
      </w:r>
      <w:proofErr w:type="gramEnd"/>
    </w:p>
    <w:p w:rsidR="00B226EF" w:rsidRPr="00C65D73" w:rsidRDefault="00B226EF" w:rsidP="00B226EF">
      <w:pPr>
        <w:rPr>
          <w:rFonts w:ascii="Times New Roman" w:hAnsi="Times New Roman" w:cs="Times New Roman"/>
          <w:color w:val="000000" w:themeColor="text1"/>
          <w:sz w:val="24"/>
          <w:szCs w:val="24"/>
          <w:shd w:val="clear" w:color="auto" w:fill="FFFFFF"/>
        </w:rPr>
      </w:pPr>
    </w:p>
    <w:p w:rsidR="00B226EF" w:rsidRPr="00C65D73" w:rsidRDefault="006733F4" w:rsidP="00B226EF">
      <w:pPr>
        <w:rPr>
          <w:rFonts w:ascii="Times New Roman" w:hAnsi="Times New Roman" w:cs="Times New Roman"/>
          <w:b/>
          <w:color w:val="000000" w:themeColor="text1"/>
          <w:sz w:val="24"/>
          <w:szCs w:val="24"/>
          <w:shd w:val="clear" w:color="auto" w:fill="FFFFFF"/>
        </w:rPr>
      </w:pPr>
      <w:r w:rsidRPr="00C65D73">
        <w:rPr>
          <w:rStyle w:val="Gl"/>
          <w:rFonts w:ascii="Times New Roman" w:hAnsi="Times New Roman" w:cs="Times New Roman"/>
          <w:color w:val="000000" w:themeColor="text1"/>
          <w:sz w:val="28"/>
          <w:szCs w:val="28"/>
          <w:bdr w:val="none" w:sz="0" w:space="0" w:color="auto" w:frame="1"/>
          <w:shd w:val="clear" w:color="auto" w:fill="FFFFFF"/>
        </w:rPr>
        <w:t>Meclis Başkan</w:t>
      </w:r>
      <w:r w:rsidR="00B226EF" w:rsidRPr="00C65D73">
        <w:rPr>
          <w:rStyle w:val="Gl"/>
          <w:rFonts w:ascii="Times New Roman" w:hAnsi="Times New Roman" w:cs="Times New Roman"/>
          <w:color w:val="000000" w:themeColor="text1"/>
          <w:sz w:val="28"/>
          <w:szCs w:val="28"/>
          <w:bdr w:val="none" w:sz="0" w:space="0" w:color="auto" w:frame="1"/>
          <w:shd w:val="clear" w:color="auto" w:fill="FFFFFF"/>
        </w:rPr>
        <w:t xml:space="preserve"> Y</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ardımcısı</w:t>
      </w:r>
      <w:r w:rsidRPr="00C65D73">
        <w:rPr>
          <w:rStyle w:val="Gl"/>
          <w:rFonts w:ascii="Times New Roman" w:hAnsi="Times New Roman" w:cs="Times New Roman"/>
          <w:color w:val="000000" w:themeColor="text1"/>
          <w:sz w:val="28"/>
          <w:szCs w:val="28"/>
          <w:bdr w:val="none" w:sz="0" w:space="0" w:color="auto" w:frame="1"/>
          <w:shd w:val="clear" w:color="auto" w:fill="FFFFFF"/>
        </w:rPr>
        <w:t xml:space="preserve"> </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Yetki</w:t>
      </w:r>
      <w:r w:rsidRPr="00C65D73">
        <w:rPr>
          <w:rStyle w:val="Gl"/>
          <w:rFonts w:ascii="Times New Roman" w:hAnsi="Times New Roman" w:cs="Times New Roman"/>
          <w:color w:val="000000" w:themeColor="text1"/>
          <w:sz w:val="28"/>
          <w:szCs w:val="28"/>
          <w:bdr w:val="none" w:sz="0" w:space="0" w:color="auto" w:frame="1"/>
          <w:shd w:val="clear" w:color="auto" w:fill="FFFFFF"/>
        </w:rPr>
        <w:t xml:space="preserve"> </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ve Sorumlulukları</w:t>
      </w:r>
      <w:r w:rsidR="00B226EF" w:rsidRPr="00C65D73">
        <w:rPr>
          <w:rFonts w:ascii="Times New Roman" w:hAnsi="Times New Roman" w:cs="Times New Roman"/>
          <w:color w:val="000000" w:themeColor="text1"/>
          <w:sz w:val="28"/>
          <w:szCs w:val="28"/>
        </w:rPr>
        <w:br/>
      </w:r>
      <w:r w:rsidR="00925D9D" w:rsidRPr="00C65D73">
        <w:rPr>
          <w:rFonts w:ascii="Times New Roman" w:hAnsi="Times New Roman" w:cs="Times New Roman"/>
          <w:b/>
          <w:color w:val="000000" w:themeColor="text1"/>
          <w:sz w:val="24"/>
          <w:szCs w:val="24"/>
          <w:shd w:val="clear" w:color="auto" w:fill="FFFFFF"/>
        </w:rPr>
        <w:t>+</w:t>
      </w:r>
      <w:r w:rsidR="00B226EF" w:rsidRPr="00C65D73">
        <w:rPr>
          <w:rFonts w:ascii="Times New Roman" w:hAnsi="Times New Roman" w:cs="Times New Roman"/>
          <w:color w:val="000000" w:themeColor="text1"/>
          <w:sz w:val="24"/>
          <w:szCs w:val="24"/>
          <w:shd w:val="clear" w:color="auto" w:fill="FFFFFF"/>
        </w:rPr>
        <w:t>Başkanın yokluğunda Başkanın talebi doğrultusunda görev ve sorumluluklarını yerine getirmek,</w:t>
      </w:r>
      <w:r w:rsidR="00B226EF" w:rsidRPr="00C65D73">
        <w:rPr>
          <w:rFonts w:ascii="Times New Roman" w:hAnsi="Times New Roman" w:cs="Times New Roman"/>
          <w:color w:val="000000" w:themeColor="text1"/>
          <w:sz w:val="24"/>
          <w:szCs w:val="24"/>
        </w:rPr>
        <w:br/>
      </w:r>
      <w:r w:rsidR="00925D9D" w:rsidRPr="00C65D73">
        <w:rPr>
          <w:rFonts w:ascii="Times New Roman" w:hAnsi="Times New Roman" w:cs="Times New Roman"/>
          <w:b/>
          <w:color w:val="000000" w:themeColor="text1"/>
          <w:sz w:val="24"/>
          <w:szCs w:val="24"/>
          <w:shd w:val="clear" w:color="auto" w:fill="FFFFFF"/>
        </w:rPr>
        <w:t>+</w:t>
      </w:r>
      <w:r w:rsidR="00B226EF" w:rsidRPr="00C65D73">
        <w:rPr>
          <w:rFonts w:ascii="Times New Roman" w:hAnsi="Times New Roman" w:cs="Times New Roman"/>
          <w:color w:val="000000" w:themeColor="text1"/>
          <w:sz w:val="24"/>
          <w:szCs w:val="24"/>
          <w:shd w:val="clear" w:color="auto" w:fill="FFFFFF"/>
        </w:rPr>
        <w:t xml:space="preserve">Paydaşlar tarafından iletilen öneri, talep ve </w:t>
      </w:r>
      <w:r w:rsidRPr="00C65D73">
        <w:rPr>
          <w:rFonts w:ascii="Times New Roman" w:hAnsi="Times New Roman" w:cs="Times New Roman"/>
          <w:color w:val="000000" w:themeColor="text1"/>
          <w:sz w:val="24"/>
          <w:szCs w:val="24"/>
          <w:shd w:val="clear" w:color="auto" w:fill="FFFFFF"/>
        </w:rPr>
        <w:t>şikâyetleri Başkana</w:t>
      </w:r>
      <w:r w:rsidR="00B226EF" w:rsidRPr="00C65D73">
        <w:rPr>
          <w:rFonts w:ascii="Times New Roman" w:hAnsi="Times New Roman" w:cs="Times New Roman"/>
          <w:color w:val="000000" w:themeColor="text1"/>
          <w:sz w:val="24"/>
          <w:szCs w:val="24"/>
          <w:shd w:val="clear" w:color="auto" w:fill="FFFFFF"/>
        </w:rPr>
        <w:t xml:space="preserve"> ileterek kayıt altına alınmasını sağlamaktan sorumludur.</w:t>
      </w:r>
    </w:p>
    <w:p w:rsidR="00B226EF" w:rsidRPr="00C65D73" w:rsidRDefault="00B226EF" w:rsidP="00B226EF">
      <w:pPr>
        <w:rPr>
          <w:rFonts w:ascii="Times New Roman" w:hAnsi="Times New Roman" w:cs="Times New Roman"/>
          <w:color w:val="000000" w:themeColor="text1"/>
          <w:sz w:val="24"/>
          <w:szCs w:val="24"/>
          <w:shd w:val="clear" w:color="auto" w:fill="FFFFFF"/>
        </w:rPr>
      </w:pPr>
    </w:p>
    <w:p w:rsidR="00B226EF" w:rsidRPr="00C65D73" w:rsidRDefault="00075EAD" w:rsidP="00B226EF">
      <w:pPr>
        <w:rPr>
          <w:rStyle w:val="Gl"/>
          <w:rFonts w:ascii="Times New Roman" w:hAnsi="Times New Roman" w:cs="Times New Roman"/>
          <w:bCs w:val="0"/>
          <w:color w:val="000000" w:themeColor="text1"/>
          <w:sz w:val="24"/>
          <w:szCs w:val="24"/>
          <w:shd w:val="clear" w:color="auto" w:fill="FFFFFF"/>
        </w:rPr>
      </w:pPr>
      <w:r w:rsidRPr="00C65D73">
        <w:rPr>
          <w:rStyle w:val="Gl"/>
          <w:rFonts w:ascii="Times New Roman" w:hAnsi="Times New Roman" w:cs="Times New Roman"/>
          <w:color w:val="000000" w:themeColor="text1"/>
          <w:sz w:val="28"/>
          <w:szCs w:val="28"/>
          <w:bdr w:val="none" w:sz="0" w:space="0" w:color="auto" w:frame="1"/>
          <w:shd w:val="clear" w:color="auto" w:fill="FFFFFF"/>
        </w:rPr>
        <w:t>Kâtip</w:t>
      </w:r>
      <w:r w:rsidR="00B226EF" w:rsidRPr="00C65D73">
        <w:rPr>
          <w:rStyle w:val="Gl"/>
          <w:rFonts w:ascii="Times New Roman" w:hAnsi="Times New Roman" w:cs="Times New Roman"/>
          <w:color w:val="000000" w:themeColor="text1"/>
          <w:sz w:val="28"/>
          <w:szCs w:val="28"/>
          <w:bdr w:val="none" w:sz="0" w:space="0" w:color="auto" w:frame="1"/>
          <w:shd w:val="clear" w:color="auto" w:fill="FFFFFF"/>
        </w:rPr>
        <w:t xml:space="preserve"> Ü</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ye</w:t>
      </w:r>
      <w:r w:rsidR="006733F4" w:rsidRPr="00C65D73">
        <w:rPr>
          <w:rStyle w:val="Gl"/>
          <w:rFonts w:ascii="Times New Roman" w:hAnsi="Times New Roman" w:cs="Times New Roman"/>
          <w:color w:val="000000" w:themeColor="text1"/>
          <w:sz w:val="28"/>
          <w:szCs w:val="28"/>
          <w:bdr w:val="none" w:sz="0" w:space="0" w:color="auto" w:frame="1"/>
          <w:shd w:val="clear" w:color="auto" w:fill="FFFFFF"/>
        </w:rPr>
        <w:t xml:space="preserve"> </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Yetki</w:t>
      </w:r>
      <w:r w:rsidR="006733F4" w:rsidRPr="00C65D73">
        <w:rPr>
          <w:rStyle w:val="Gl"/>
          <w:rFonts w:ascii="Times New Roman" w:hAnsi="Times New Roman" w:cs="Times New Roman"/>
          <w:color w:val="000000" w:themeColor="text1"/>
          <w:sz w:val="28"/>
          <w:szCs w:val="28"/>
          <w:bdr w:val="none" w:sz="0" w:space="0" w:color="auto" w:frame="1"/>
          <w:shd w:val="clear" w:color="auto" w:fill="FFFFFF"/>
        </w:rPr>
        <w:t xml:space="preserve"> </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ve Sorumlulukları</w:t>
      </w:r>
      <w:r w:rsidR="00B226EF" w:rsidRPr="00C65D73">
        <w:rPr>
          <w:rFonts w:ascii="Times New Roman" w:hAnsi="Times New Roman" w:cs="Times New Roman"/>
          <w:color w:val="000000" w:themeColor="text1"/>
          <w:sz w:val="24"/>
          <w:szCs w:val="24"/>
        </w:rPr>
        <w:br/>
      </w:r>
      <w:r w:rsidR="00925D9D" w:rsidRPr="00C65D73">
        <w:rPr>
          <w:rFonts w:ascii="Times New Roman" w:hAnsi="Times New Roman" w:cs="Times New Roman"/>
          <w:b/>
          <w:color w:val="000000" w:themeColor="text1"/>
          <w:sz w:val="24"/>
          <w:szCs w:val="24"/>
          <w:shd w:val="clear" w:color="auto" w:fill="FFFFFF"/>
        </w:rPr>
        <w:t>+</w:t>
      </w:r>
      <w:r w:rsidR="00B226EF" w:rsidRPr="00C65D73">
        <w:rPr>
          <w:rFonts w:ascii="Times New Roman" w:hAnsi="Times New Roman" w:cs="Times New Roman"/>
          <w:color w:val="000000" w:themeColor="text1"/>
          <w:sz w:val="24"/>
          <w:szCs w:val="24"/>
          <w:shd w:val="clear" w:color="auto" w:fill="FFFFFF"/>
        </w:rPr>
        <w:t xml:space="preserve"> Meclis toplantılarında görüşülen konuların kayıt altına alınmasını sağlamak,</w:t>
      </w:r>
      <w:r w:rsidR="00B226EF" w:rsidRPr="00C65D73">
        <w:rPr>
          <w:rFonts w:ascii="Times New Roman" w:hAnsi="Times New Roman" w:cs="Times New Roman"/>
          <w:color w:val="000000" w:themeColor="text1"/>
          <w:sz w:val="24"/>
          <w:szCs w:val="24"/>
        </w:rPr>
        <w:br/>
      </w:r>
      <w:r w:rsidR="00925D9D" w:rsidRPr="00C65D73">
        <w:rPr>
          <w:rFonts w:ascii="Times New Roman" w:hAnsi="Times New Roman" w:cs="Times New Roman"/>
          <w:b/>
          <w:color w:val="000000" w:themeColor="text1"/>
          <w:sz w:val="24"/>
          <w:szCs w:val="24"/>
          <w:shd w:val="clear" w:color="auto" w:fill="FFFFFF"/>
        </w:rPr>
        <w:t>+</w:t>
      </w:r>
      <w:r w:rsidR="00B226EF" w:rsidRPr="00C65D73">
        <w:rPr>
          <w:rFonts w:ascii="Times New Roman" w:hAnsi="Times New Roman" w:cs="Times New Roman"/>
          <w:color w:val="000000" w:themeColor="text1"/>
          <w:sz w:val="24"/>
          <w:szCs w:val="24"/>
          <w:shd w:val="clear" w:color="auto" w:fill="FFFFFF"/>
        </w:rPr>
        <w:t>Toplantıda tutulan karar özetlerini gözden geçirip onaylamak,</w:t>
      </w:r>
      <w:r w:rsidR="00B226EF" w:rsidRPr="00C65D73">
        <w:rPr>
          <w:rFonts w:ascii="Times New Roman" w:hAnsi="Times New Roman" w:cs="Times New Roman"/>
          <w:color w:val="000000" w:themeColor="text1"/>
          <w:sz w:val="24"/>
          <w:szCs w:val="24"/>
        </w:rPr>
        <w:br/>
      </w:r>
      <w:r w:rsidR="00925D9D" w:rsidRPr="00C65D73">
        <w:rPr>
          <w:rFonts w:ascii="Times New Roman" w:hAnsi="Times New Roman" w:cs="Times New Roman"/>
          <w:b/>
          <w:color w:val="000000" w:themeColor="text1"/>
          <w:sz w:val="24"/>
          <w:szCs w:val="24"/>
          <w:shd w:val="clear" w:color="auto" w:fill="FFFFFF"/>
        </w:rPr>
        <w:t>+</w:t>
      </w:r>
      <w:r w:rsidR="00B226EF" w:rsidRPr="00C65D73">
        <w:rPr>
          <w:rFonts w:ascii="Times New Roman" w:hAnsi="Times New Roman" w:cs="Times New Roman"/>
          <w:color w:val="000000" w:themeColor="text1"/>
          <w:sz w:val="24"/>
          <w:szCs w:val="24"/>
          <w:shd w:val="clear" w:color="auto" w:fill="FFFFFF"/>
        </w:rPr>
        <w:t xml:space="preserve">Paydaşlar tarafından iletilen öneri, talep ve </w:t>
      </w:r>
      <w:r w:rsidR="006733F4" w:rsidRPr="00C65D73">
        <w:rPr>
          <w:rFonts w:ascii="Times New Roman" w:hAnsi="Times New Roman" w:cs="Times New Roman"/>
          <w:color w:val="000000" w:themeColor="text1"/>
          <w:sz w:val="24"/>
          <w:szCs w:val="24"/>
          <w:shd w:val="clear" w:color="auto" w:fill="FFFFFF"/>
        </w:rPr>
        <w:t>şikâyetleri</w:t>
      </w:r>
      <w:r w:rsidR="00B226EF" w:rsidRPr="00C65D73">
        <w:rPr>
          <w:rFonts w:ascii="Times New Roman" w:hAnsi="Times New Roman" w:cs="Times New Roman"/>
          <w:color w:val="000000" w:themeColor="text1"/>
          <w:sz w:val="24"/>
          <w:szCs w:val="24"/>
          <w:shd w:val="clear" w:color="auto" w:fill="FFFFFF"/>
        </w:rPr>
        <w:t xml:space="preserve"> </w:t>
      </w:r>
      <w:r w:rsidR="005D5CA0" w:rsidRPr="00C65D73">
        <w:rPr>
          <w:rFonts w:ascii="Times New Roman" w:hAnsi="Times New Roman" w:cs="Times New Roman"/>
          <w:color w:val="000000" w:themeColor="text1"/>
          <w:sz w:val="24"/>
          <w:szCs w:val="24"/>
          <w:shd w:val="clear" w:color="auto" w:fill="FFFFFF"/>
        </w:rPr>
        <w:t xml:space="preserve">Komite Başkanına </w:t>
      </w:r>
      <w:r w:rsidR="00B226EF" w:rsidRPr="00C65D73">
        <w:rPr>
          <w:rFonts w:ascii="Times New Roman" w:hAnsi="Times New Roman" w:cs="Times New Roman"/>
          <w:color w:val="000000" w:themeColor="text1"/>
          <w:sz w:val="24"/>
          <w:szCs w:val="24"/>
          <w:shd w:val="clear" w:color="auto" w:fill="FFFFFF"/>
        </w:rPr>
        <w:t>ileterek kayıt altına alınmasını sağlamaktan sorumludur.</w:t>
      </w:r>
    </w:p>
    <w:p w:rsidR="00B226EF" w:rsidRPr="00C65D73" w:rsidRDefault="00B226EF" w:rsidP="00B226EF">
      <w:pPr>
        <w:rPr>
          <w:rStyle w:val="Gl"/>
          <w:rFonts w:ascii="Times New Roman" w:hAnsi="Times New Roman" w:cs="Times New Roman"/>
          <w:color w:val="000000" w:themeColor="text1"/>
          <w:sz w:val="24"/>
          <w:szCs w:val="24"/>
          <w:bdr w:val="none" w:sz="0" w:space="0" w:color="auto" w:frame="1"/>
          <w:shd w:val="clear" w:color="auto" w:fill="FFFFFF"/>
        </w:rPr>
      </w:pPr>
    </w:p>
    <w:p w:rsidR="006733F4" w:rsidRPr="00C65D73" w:rsidRDefault="00B226EF" w:rsidP="006733F4">
      <w:pPr>
        <w:rPr>
          <w:rFonts w:ascii="Times New Roman" w:hAnsi="Times New Roman" w:cs="Times New Roman"/>
          <w:color w:val="000000" w:themeColor="text1"/>
          <w:sz w:val="24"/>
          <w:szCs w:val="24"/>
          <w:shd w:val="clear" w:color="auto" w:fill="FFFFFF"/>
        </w:rPr>
      </w:pPr>
      <w:r w:rsidRPr="00C65D73">
        <w:rPr>
          <w:rStyle w:val="Gl"/>
          <w:rFonts w:ascii="Times New Roman" w:hAnsi="Times New Roman" w:cs="Times New Roman"/>
          <w:color w:val="000000" w:themeColor="text1"/>
          <w:sz w:val="28"/>
          <w:szCs w:val="28"/>
          <w:bdr w:val="none" w:sz="0" w:space="0" w:color="auto" w:frame="1"/>
          <w:shd w:val="clear" w:color="auto" w:fill="FFFFFF"/>
        </w:rPr>
        <w:t>M</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eclis</w:t>
      </w:r>
      <w:r w:rsidRPr="00C65D73">
        <w:rPr>
          <w:rStyle w:val="Gl"/>
          <w:rFonts w:ascii="Times New Roman" w:hAnsi="Times New Roman" w:cs="Times New Roman"/>
          <w:color w:val="000000" w:themeColor="text1"/>
          <w:sz w:val="28"/>
          <w:szCs w:val="28"/>
          <w:bdr w:val="none" w:sz="0" w:space="0" w:color="auto" w:frame="1"/>
          <w:shd w:val="clear" w:color="auto" w:fill="FFFFFF"/>
        </w:rPr>
        <w:t xml:space="preserve"> Ü</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yeleri</w:t>
      </w:r>
      <w:r w:rsidR="006733F4" w:rsidRPr="00C65D73">
        <w:rPr>
          <w:rStyle w:val="Gl"/>
          <w:rFonts w:ascii="Times New Roman" w:hAnsi="Times New Roman" w:cs="Times New Roman"/>
          <w:color w:val="000000" w:themeColor="text1"/>
          <w:sz w:val="28"/>
          <w:szCs w:val="28"/>
          <w:bdr w:val="none" w:sz="0" w:space="0" w:color="auto" w:frame="1"/>
          <w:shd w:val="clear" w:color="auto" w:fill="FFFFFF"/>
        </w:rPr>
        <w:t xml:space="preserve"> </w:t>
      </w:r>
      <w:r w:rsidRPr="00C65D73">
        <w:rPr>
          <w:rStyle w:val="Gl"/>
          <w:rFonts w:ascii="Times New Roman" w:hAnsi="Times New Roman" w:cs="Times New Roman"/>
          <w:color w:val="000000" w:themeColor="text1"/>
          <w:sz w:val="28"/>
          <w:szCs w:val="28"/>
          <w:bdr w:val="none" w:sz="0" w:space="0" w:color="auto" w:frame="1"/>
          <w:shd w:val="clear" w:color="auto" w:fill="FFFFFF"/>
        </w:rPr>
        <w:t>Y</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etki</w:t>
      </w:r>
      <w:r w:rsidR="006733F4" w:rsidRPr="00C65D73">
        <w:rPr>
          <w:rStyle w:val="Gl"/>
          <w:rFonts w:ascii="Times New Roman" w:hAnsi="Times New Roman" w:cs="Times New Roman"/>
          <w:color w:val="000000" w:themeColor="text1"/>
          <w:sz w:val="28"/>
          <w:szCs w:val="28"/>
          <w:bdr w:val="none" w:sz="0" w:space="0" w:color="auto" w:frame="1"/>
          <w:shd w:val="clear" w:color="auto" w:fill="FFFFFF"/>
        </w:rPr>
        <w:t xml:space="preserve"> </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ve</w:t>
      </w:r>
      <w:r w:rsidRPr="00C65D73">
        <w:rPr>
          <w:rStyle w:val="Gl"/>
          <w:rFonts w:ascii="Times New Roman" w:hAnsi="Times New Roman" w:cs="Times New Roman"/>
          <w:color w:val="000000" w:themeColor="text1"/>
          <w:sz w:val="28"/>
          <w:szCs w:val="28"/>
          <w:bdr w:val="none" w:sz="0" w:space="0" w:color="auto" w:frame="1"/>
          <w:shd w:val="clear" w:color="auto" w:fill="FFFFFF"/>
        </w:rPr>
        <w:t xml:space="preserve"> S</w:t>
      </w:r>
      <w:r w:rsidR="003210DB" w:rsidRPr="00C65D73">
        <w:rPr>
          <w:rStyle w:val="Gl"/>
          <w:rFonts w:ascii="Times New Roman" w:hAnsi="Times New Roman" w:cs="Times New Roman"/>
          <w:color w:val="000000" w:themeColor="text1"/>
          <w:sz w:val="28"/>
          <w:szCs w:val="28"/>
          <w:bdr w:val="none" w:sz="0" w:space="0" w:color="auto" w:frame="1"/>
          <w:shd w:val="clear" w:color="auto" w:fill="FFFFFF"/>
        </w:rPr>
        <w:t>orumlulukları</w:t>
      </w:r>
      <w:r w:rsidRPr="00C65D73">
        <w:rPr>
          <w:rFonts w:ascii="Times New Roman" w:hAnsi="Times New Roman" w:cs="Times New Roman"/>
          <w:color w:val="000000" w:themeColor="text1"/>
          <w:sz w:val="28"/>
          <w:szCs w:val="28"/>
        </w:rPr>
        <w:br/>
      </w:r>
      <w:r w:rsidR="00925D9D" w:rsidRPr="00C65D73">
        <w:rPr>
          <w:rFonts w:ascii="Times New Roman" w:hAnsi="Times New Roman" w:cs="Times New Roman"/>
          <w:b/>
          <w:color w:val="000000" w:themeColor="text1"/>
          <w:sz w:val="24"/>
          <w:szCs w:val="24"/>
          <w:shd w:val="clear" w:color="auto" w:fill="FFFFFF"/>
        </w:rPr>
        <w:t>+</w:t>
      </w:r>
      <w:r w:rsidRPr="00C65D73">
        <w:rPr>
          <w:rFonts w:ascii="Times New Roman" w:hAnsi="Times New Roman" w:cs="Times New Roman"/>
          <w:color w:val="000000" w:themeColor="text1"/>
          <w:sz w:val="24"/>
          <w:szCs w:val="24"/>
          <w:shd w:val="clear" w:color="auto" w:fill="FFFFFF"/>
        </w:rPr>
        <w:t xml:space="preserve"> Meclis Başkanı tarafından yapılan çağrı doğrultusunda toplantılara katılım sağlamak,</w:t>
      </w:r>
      <w:r w:rsidRPr="00C65D73">
        <w:rPr>
          <w:rFonts w:ascii="Times New Roman" w:hAnsi="Times New Roman" w:cs="Times New Roman"/>
          <w:color w:val="000000" w:themeColor="text1"/>
          <w:sz w:val="24"/>
          <w:szCs w:val="24"/>
        </w:rPr>
        <w:br/>
      </w:r>
      <w:r w:rsidR="00925D9D" w:rsidRPr="00C65D73">
        <w:rPr>
          <w:rFonts w:ascii="Times New Roman" w:hAnsi="Times New Roman" w:cs="Times New Roman"/>
          <w:b/>
          <w:color w:val="000000" w:themeColor="text1"/>
          <w:sz w:val="24"/>
          <w:szCs w:val="24"/>
          <w:shd w:val="clear" w:color="auto" w:fill="FFFFFF"/>
        </w:rPr>
        <w:t>+</w:t>
      </w:r>
      <w:r w:rsidRPr="00C65D73">
        <w:rPr>
          <w:rFonts w:ascii="Times New Roman" w:hAnsi="Times New Roman" w:cs="Times New Roman"/>
          <w:color w:val="000000" w:themeColor="text1"/>
          <w:sz w:val="24"/>
          <w:szCs w:val="24"/>
          <w:shd w:val="clear" w:color="auto" w:fill="FFFFFF"/>
        </w:rPr>
        <w:t xml:space="preserve"> Toplantı gündemiyle ilgili görüş ve önerilerini bildirmek,</w:t>
      </w:r>
    </w:p>
    <w:p w:rsidR="003210DB" w:rsidRPr="00C65D73" w:rsidRDefault="00925D9D" w:rsidP="006733F4">
      <w:pPr>
        <w:rPr>
          <w:rFonts w:ascii="Times New Roman" w:hAnsi="Times New Roman" w:cs="Times New Roman"/>
          <w:color w:val="000000" w:themeColor="text1"/>
          <w:sz w:val="24"/>
          <w:szCs w:val="24"/>
          <w:shd w:val="clear" w:color="auto" w:fill="FFFFFF"/>
        </w:rPr>
      </w:pPr>
      <w:r w:rsidRPr="00C65D73">
        <w:rPr>
          <w:rFonts w:ascii="Times New Roman" w:hAnsi="Times New Roman" w:cs="Times New Roman"/>
          <w:b/>
          <w:color w:val="000000" w:themeColor="text1"/>
          <w:sz w:val="24"/>
          <w:szCs w:val="24"/>
        </w:rPr>
        <w:t>+</w:t>
      </w:r>
      <w:r w:rsidR="00B226EF" w:rsidRPr="00C65D73">
        <w:rPr>
          <w:rFonts w:ascii="Times New Roman" w:hAnsi="Times New Roman" w:cs="Times New Roman"/>
          <w:color w:val="000000" w:themeColor="text1"/>
          <w:sz w:val="24"/>
          <w:szCs w:val="24"/>
          <w:shd w:val="clear" w:color="auto" w:fill="FFFFFF"/>
        </w:rPr>
        <w:t>Meclis veya Yönetim Kurulu tarafından talep edilmesi durumunda gerçekleştirilecek araştırma ve inceleme faaliyetlerine katkı sağlamak,</w:t>
      </w:r>
      <w:r w:rsidR="00B226EF" w:rsidRPr="00C65D73">
        <w:rPr>
          <w:rFonts w:ascii="Times New Roman" w:hAnsi="Times New Roman" w:cs="Times New Roman"/>
          <w:color w:val="000000" w:themeColor="text1"/>
          <w:sz w:val="24"/>
          <w:szCs w:val="24"/>
        </w:rPr>
        <w:br/>
      </w:r>
      <w:r w:rsidRPr="00C65D73">
        <w:rPr>
          <w:rFonts w:ascii="Times New Roman" w:hAnsi="Times New Roman" w:cs="Times New Roman"/>
          <w:b/>
          <w:color w:val="000000" w:themeColor="text1"/>
          <w:sz w:val="24"/>
          <w:szCs w:val="24"/>
          <w:shd w:val="clear" w:color="auto" w:fill="FFFFFF"/>
        </w:rPr>
        <w:t>+</w:t>
      </w:r>
      <w:r w:rsidR="00B226EF" w:rsidRPr="00C65D73">
        <w:rPr>
          <w:rFonts w:ascii="Times New Roman" w:hAnsi="Times New Roman" w:cs="Times New Roman"/>
          <w:color w:val="000000" w:themeColor="text1"/>
          <w:sz w:val="24"/>
          <w:szCs w:val="24"/>
          <w:shd w:val="clear" w:color="auto" w:fill="FFFFFF"/>
        </w:rPr>
        <w:t xml:space="preserve"> Paydaşlar tarafından iletilen öneri, talep ve </w:t>
      </w:r>
      <w:r w:rsidR="006733F4" w:rsidRPr="00C65D73">
        <w:rPr>
          <w:rFonts w:ascii="Times New Roman" w:hAnsi="Times New Roman" w:cs="Times New Roman"/>
          <w:color w:val="000000" w:themeColor="text1"/>
          <w:sz w:val="24"/>
          <w:szCs w:val="24"/>
          <w:shd w:val="clear" w:color="auto" w:fill="FFFFFF"/>
        </w:rPr>
        <w:t>şikâyetleri</w:t>
      </w:r>
      <w:r w:rsidR="00B226EF" w:rsidRPr="00C65D73">
        <w:rPr>
          <w:rFonts w:ascii="Times New Roman" w:hAnsi="Times New Roman" w:cs="Times New Roman"/>
          <w:color w:val="000000" w:themeColor="text1"/>
          <w:sz w:val="24"/>
          <w:szCs w:val="24"/>
          <w:shd w:val="clear" w:color="auto" w:fill="FFFFFF"/>
        </w:rPr>
        <w:t xml:space="preserve"> </w:t>
      </w:r>
      <w:r w:rsidR="004C06F6" w:rsidRPr="00C65D73">
        <w:rPr>
          <w:rFonts w:ascii="Times New Roman" w:hAnsi="Times New Roman" w:cs="Times New Roman"/>
          <w:color w:val="000000" w:themeColor="text1"/>
          <w:sz w:val="24"/>
          <w:szCs w:val="24"/>
          <w:shd w:val="clear" w:color="auto" w:fill="FFFFFF"/>
        </w:rPr>
        <w:t>Komite Başkanına</w:t>
      </w:r>
      <w:r w:rsidR="00B226EF" w:rsidRPr="00C65D73">
        <w:rPr>
          <w:rFonts w:ascii="Times New Roman" w:hAnsi="Times New Roman" w:cs="Times New Roman"/>
          <w:color w:val="000000" w:themeColor="text1"/>
          <w:sz w:val="24"/>
          <w:szCs w:val="24"/>
          <w:shd w:val="clear" w:color="auto" w:fill="FFFFFF"/>
        </w:rPr>
        <w:t xml:space="preserve"> ileterek kayıt altına alınmasını sağlamaktan sorumludur.</w:t>
      </w:r>
    </w:p>
    <w:p w:rsidR="006733F4" w:rsidRPr="00C65D73" w:rsidRDefault="006733F4" w:rsidP="001B7187">
      <w:pPr>
        <w:spacing w:line="480" w:lineRule="auto"/>
        <w:jc w:val="center"/>
        <w:rPr>
          <w:rFonts w:ascii="Times New Roman" w:hAnsi="Times New Roman" w:cs="Times New Roman"/>
          <w:b/>
          <w:color w:val="000000" w:themeColor="text1"/>
          <w:sz w:val="32"/>
          <w:szCs w:val="32"/>
        </w:rPr>
      </w:pPr>
    </w:p>
    <w:p w:rsidR="006733F4" w:rsidRPr="00C65D73" w:rsidRDefault="006733F4" w:rsidP="001B7187">
      <w:pPr>
        <w:spacing w:line="480" w:lineRule="auto"/>
        <w:jc w:val="center"/>
        <w:rPr>
          <w:rFonts w:ascii="Times New Roman" w:hAnsi="Times New Roman" w:cs="Times New Roman"/>
          <w:b/>
          <w:color w:val="000000" w:themeColor="text1"/>
          <w:sz w:val="32"/>
          <w:szCs w:val="32"/>
        </w:rPr>
      </w:pPr>
    </w:p>
    <w:p w:rsidR="00C65D73" w:rsidRDefault="00C65D73" w:rsidP="001B7187">
      <w:pPr>
        <w:spacing w:line="480" w:lineRule="auto"/>
        <w:jc w:val="center"/>
        <w:rPr>
          <w:rFonts w:ascii="Times New Roman" w:hAnsi="Times New Roman" w:cs="Times New Roman"/>
          <w:b/>
          <w:color w:val="000000" w:themeColor="text1"/>
          <w:sz w:val="32"/>
          <w:szCs w:val="32"/>
        </w:rPr>
      </w:pPr>
    </w:p>
    <w:p w:rsidR="000D6555" w:rsidRPr="00C65D73" w:rsidRDefault="006733F4" w:rsidP="001B7187">
      <w:pPr>
        <w:spacing w:line="480" w:lineRule="auto"/>
        <w:jc w:val="center"/>
        <w:rPr>
          <w:rFonts w:ascii="Times New Roman" w:hAnsi="Times New Roman" w:cs="Times New Roman"/>
          <w:b/>
          <w:color w:val="000000" w:themeColor="text1"/>
          <w:sz w:val="32"/>
          <w:szCs w:val="32"/>
        </w:rPr>
      </w:pPr>
      <w:r w:rsidRPr="00C65D73">
        <w:rPr>
          <w:rFonts w:ascii="Times New Roman" w:hAnsi="Times New Roman" w:cs="Times New Roman"/>
          <w:b/>
          <w:color w:val="000000" w:themeColor="text1"/>
          <w:sz w:val="32"/>
          <w:szCs w:val="32"/>
        </w:rPr>
        <w:lastRenderedPageBreak/>
        <w:t xml:space="preserve">GENÇLİK </w:t>
      </w:r>
      <w:r w:rsidR="001B7187" w:rsidRPr="00C65D73">
        <w:rPr>
          <w:rFonts w:ascii="Times New Roman" w:hAnsi="Times New Roman" w:cs="Times New Roman"/>
          <w:b/>
          <w:color w:val="000000" w:themeColor="text1"/>
          <w:sz w:val="32"/>
          <w:szCs w:val="32"/>
        </w:rPr>
        <w:t>MECLİS</w:t>
      </w:r>
      <w:r w:rsidRPr="00C65D73">
        <w:rPr>
          <w:rFonts w:ascii="Times New Roman" w:hAnsi="Times New Roman" w:cs="Times New Roman"/>
          <w:b/>
          <w:color w:val="000000" w:themeColor="text1"/>
          <w:sz w:val="32"/>
          <w:szCs w:val="32"/>
        </w:rPr>
        <w:t>İ</w:t>
      </w:r>
      <w:r w:rsidR="001B7187" w:rsidRPr="00C65D73">
        <w:rPr>
          <w:rFonts w:ascii="Times New Roman" w:hAnsi="Times New Roman" w:cs="Times New Roman"/>
          <w:b/>
          <w:color w:val="000000" w:themeColor="text1"/>
          <w:sz w:val="32"/>
          <w:szCs w:val="32"/>
        </w:rPr>
        <w:t xml:space="preserve"> KOMİTE BAŞLIKLARI ve GÖREVLERİ</w:t>
      </w:r>
    </w:p>
    <w:p w:rsidR="008C4CDC" w:rsidRPr="00C65D73" w:rsidRDefault="00C65D73" w:rsidP="00C65D73">
      <w:pPr>
        <w:rPr>
          <w:color w:val="000000" w:themeColor="text1"/>
          <w:sz w:val="32"/>
          <w:szCs w:val="32"/>
        </w:rPr>
      </w:pPr>
      <w:r>
        <w:rPr>
          <w:b/>
          <w:color w:val="000000" w:themeColor="text1"/>
          <w:sz w:val="32"/>
          <w:szCs w:val="32"/>
        </w:rPr>
        <w:t xml:space="preserve">         </w:t>
      </w:r>
      <w:r w:rsidR="000D6555" w:rsidRPr="00C65D73">
        <w:rPr>
          <w:b/>
          <w:color w:val="000000" w:themeColor="text1"/>
          <w:sz w:val="32"/>
          <w:szCs w:val="32"/>
        </w:rPr>
        <w:t>Çevre Komitesi</w:t>
      </w:r>
      <w:r w:rsidR="000D6555" w:rsidRPr="00C65D73">
        <w:rPr>
          <w:color w:val="000000" w:themeColor="text1"/>
          <w:sz w:val="32"/>
          <w:szCs w:val="32"/>
        </w:rPr>
        <w:t>: sokak, cadde, trafik, ulaşım, doğa, yeşil alan</w:t>
      </w:r>
    </w:p>
    <w:p w:rsidR="006A087A" w:rsidRPr="00C65D73" w:rsidRDefault="006A087A" w:rsidP="00C7417E">
      <w:pPr>
        <w:pStyle w:val="ListeParagraf"/>
        <w:numPr>
          <w:ilvl w:val="0"/>
          <w:numId w:val="1"/>
        </w:numPr>
        <w:rPr>
          <w:color w:val="000000" w:themeColor="text1"/>
        </w:rPr>
      </w:pPr>
      <w:r w:rsidRPr="00C65D73">
        <w:rPr>
          <w:color w:val="000000" w:themeColor="text1"/>
        </w:rPr>
        <w:t xml:space="preserve">Kentin doğal ve kültürel varlıkları koruyan; hava, su ve toprak ortamlarının, günümüzdeki ve gelecekteki dengelerini gözeterek, doğadaki canlı ve cansız unsurların varlıklarını sürdürmelerine öncelik tanıyan, sürdürülebilir gelişme ilkeleri çerçevesinde insanın kaynak kullanımının esaslarının anlaşılabildiği bu ortamların korunması, geliştirilmesi ve çevrenin temiz kalması için ulusal ve uluslararası kuruluşlarla </w:t>
      </w:r>
      <w:r w:rsidR="009620C7" w:rsidRPr="00C65D73">
        <w:rPr>
          <w:color w:val="000000" w:themeColor="text1"/>
        </w:rPr>
        <w:t>iş birliği</w:t>
      </w:r>
      <w:r w:rsidRPr="00C65D73">
        <w:rPr>
          <w:color w:val="000000" w:themeColor="text1"/>
        </w:rPr>
        <w:t xml:space="preserve"> içerisinde her türlü uğraşları vermeyi benimseyen, yönetim</w:t>
      </w:r>
      <w:r w:rsidR="00B51AE5" w:rsidRPr="00C65D73">
        <w:rPr>
          <w:color w:val="000000" w:themeColor="text1"/>
        </w:rPr>
        <w:t>.</w:t>
      </w:r>
    </w:p>
    <w:p w:rsidR="006A087A" w:rsidRPr="00C65D73" w:rsidRDefault="006A087A" w:rsidP="00C7417E">
      <w:pPr>
        <w:pStyle w:val="ListeParagraf"/>
        <w:numPr>
          <w:ilvl w:val="0"/>
          <w:numId w:val="1"/>
        </w:numPr>
        <w:rPr>
          <w:color w:val="000000" w:themeColor="text1"/>
        </w:rPr>
      </w:pPr>
      <w:r w:rsidRPr="00C65D73">
        <w:rPr>
          <w:color w:val="000000" w:themeColor="text1"/>
        </w:rPr>
        <w:t>Çevre sorunlarının belirlenmesini ve çözümlerine yönelik disiplinler arası, bilimsel ve uygulamaya dönük araştırmalar ve çalışmalar yapılmasına öncülük edip, koordine etmek.</w:t>
      </w:r>
    </w:p>
    <w:p w:rsidR="006A087A" w:rsidRPr="00C65D73" w:rsidRDefault="006A087A" w:rsidP="00C7417E">
      <w:pPr>
        <w:pStyle w:val="ListeParagraf"/>
        <w:numPr>
          <w:ilvl w:val="0"/>
          <w:numId w:val="1"/>
        </w:numPr>
        <w:rPr>
          <w:color w:val="000000" w:themeColor="text1"/>
        </w:rPr>
      </w:pPr>
      <w:r w:rsidRPr="00C65D73">
        <w:rPr>
          <w:color w:val="000000" w:themeColor="text1"/>
        </w:rPr>
        <w:t xml:space="preserve">Sürdürülebilir bir çevre için kalıcı ve </w:t>
      </w:r>
      <w:proofErr w:type="spellStart"/>
      <w:r w:rsidRPr="00C65D73">
        <w:rPr>
          <w:color w:val="000000" w:themeColor="text1"/>
        </w:rPr>
        <w:t>farkındalık</w:t>
      </w:r>
      <w:proofErr w:type="spellEnd"/>
      <w:r w:rsidRPr="00C65D73">
        <w:rPr>
          <w:color w:val="000000" w:themeColor="text1"/>
        </w:rPr>
        <w:t xml:space="preserve"> yaratıcı eylemsel hedefler belirlemek.</w:t>
      </w:r>
    </w:p>
    <w:p w:rsidR="006A087A" w:rsidRPr="00C65D73" w:rsidRDefault="006A087A" w:rsidP="00C7417E">
      <w:pPr>
        <w:pStyle w:val="ListeParagraf"/>
        <w:numPr>
          <w:ilvl w:val="0"/>
          <w:numId w:val="1"/>
        </w:numPr>
        <w:rPr>
          <w:color w:val="000000" w:themeColor="text1"/>
        </w:rPr>
      </w:pPr>
      <w:r w:rsidRPr="00C65D73">
        <w:rPr>
          <w:color w:val="000000" w:themeColor="text1"/>
        </w:rPr>
        <w:t>Yaşanılabilir bir çevre için geliştirilen hedeflerin bilimsel ilkelerle desteklenerek, sonuç odaklı çalışmalarla gerçekleşmesi teşvik edilen bir ortam oluşmasını sağlamak.</w:t>
      </w:r>
    </w:p>
    <w:p w:rsidR="006A087A" w:rsidRPr="00C65D73" w:rsidRDefault="006A087A" w:rsidP="00C7417E">
      <w:pPr>
        <w:pStyle w:val="ListeParagraf"/>
        <w:numPr>
          <w:ilvl w:val="0"/>
          <w:numId w:val="1"/>
        </w:numPr>
        <w:rPr>
          <w:color w:val="000000" w:themeColor="text1"/>
        </w:rPr>
      </w:pPr>
      <w:r w:rsidRPr="00C65D73">
        <w:rPr>
          <w:color w:val="000000" w:themeColor="text1"/>
        </w:rPr>
        <w:t xml:space="preserve">Fiziksel çevrenin fizyolojik, psikolojik ve sosyal açıdan olumsuz unsurlarının ve etkilerinin belirlenmesi, azaltılması, ortadan kaldırılması için çözümler üretmek ve </w:t>
      </w:r>
      <w:proofErr w:type="spellStart"/>
      <w:r w:rsidRPr="00C65D73">
        <w:rPr>
          <w:color w:val="000000" w:themeColor="text1"/>
        </w:rPr>
        <w:t>farkındalık</w:t>
      </w:r>
      <w:proofErr w:type="spellEnd"/>
      <w:r w:rsidRPr="00C65D73">
        <w:rPr>
          <w:color w:val="000000" w:themeColor="text1"/>
        </w:rPr>
        <w:t xml:space="preserve"> çalışmaları yapmak.</w:t>
      </w:r>
    </w:p>
    <w:p w:rsidR="006A087A" w:rsidRPr="00C65D73" w:rsidRDefault="006A087A" w:rsidP="00C7417E">
      <w:pPr>
        <w:pStyle w:val="ListeParagraf"/>
        <w:numPr>
          <w:ilvl w:val="0"/>
          <w:numId w:val="1"/>
        </w:numPr>
        <w:rPr>
          <w:color w:val="000000" w:themeColor="text1"/>
        </w:rPr>
      </w:pPr>
      <w:r w:rsidRPr="00C65D73">
        <w:rPr>
          <w:color w:val="000000" w:themeColor="text1"/>
        </w:rPr>
        <w:t>Doğal kaynaklarımızın etkili korunmasını sağlayabilmek adına; yeraltı ve yerüstü sularımızın, denizlerimizin, topraklarımızın öneminin yeni nesillere aktarılmasında öncülük edecek eğitim programları geliştirilip uygulanması için çalışmak.</w:t>
      </w:r>
    </w:p>
    <w:p w:rsidR="006A087A" w:rsidRPr="00C65D73" w:rsidRDefault="006A087A" w:rsidP="00C7417E">
      <w:pPr>
        <w:pStyle w:val="ListeParagraf"/>
        <w:numPr>
          <w:ilvl w:val="0"/>
          <w:numId w:val="1"/>
        </w:numPr>
        <w:rPr>
          <w:color w:val="000000" w:themeColor="text1"/>
        </w:rPr>
      </w:pPr>
      <w:r w:rsidRPr="00C65D73">
        <w:rPr>
          <w:color w:val="000000" w:themeColor="text1"/>
        </w:rPr>
        <w:t>Doğal, tarihi ve kültürel değerlerin sürdürülebilirlik anlayışıyla korunmasını, geliştirilmesini ve yönetilmesini sağlayacak çalışmalar yapmak.</w:t>
      </w:r>
    </w:p>
    <w:p w:rsidR="006A087A" w:rsidRPr="00C65D73" w:rsidRDefault="006A087A" w:rsidP="00C7417E">
      <w:pPr>
        <w:pStyle w:val="ListeParagraf"/>
        <w:numPr>
          <w:ilvl w:val="0"/>
          <w:numId w:val="1"/>
        </w:numPr>
        <w:rPr>
          <w:color w:val="000000" w:themeColor="text1"/>
        </w:rPr>
      </w:pPr>
      <w:r w:rsidRPr="00C65D73">
        <w:rPr>
          <w:color w:val="000000" w:themeColor="text1"/>
        </w:rPr>
        <w:t xml:space="preserve">Toplumda her seviyede çevre </w:t>
      </w:r>
      <w:proofErr w:type="spellStart"/>
      <w:r w:rsidRPr="00C65D73">
        <w:rPr>
          <w:color w:val="000000" w:themeColor="text1"/>
        </w:rPr>
        <w:t>farkındalığı</w:t>
      </w:r>
      <w:proofErr w:type="spellEnd"/>
      <w:r w:rsidRPr="00C65D73">
        <w:rPr>
          <w:color w:val="000000" w:themeColor="text1"/>
        </w:rPr>
        <w:t xml:space="preserve"> ve ekolojik vatandaşlık bilinci geliştirmeye yönelik eğitim programlarının geliştirilmesine katkı koymak.</w:t>
      </w:r>
    </w:p>
    <w:p w:rsidR="006A087A" w:rsidRPr="00C65D73" w:rsidRDefault="006A087A" w:rsidP="00C7417E">
      <w:pPr>
        <w:pStyle w:val="ListeParagraf"/>
        <w:numPr>
          <w:ilvl w:val="0"/>
          <w:numId w:val="1"/>
        </w:numPr>
        <w:rPr>
          <w:color w:val="000000" w:themeColor="text1"/>
        </w:rPr>
      </w:pPr>
      <w:r w:rsidRPr="00C65D73">
        <w:rPr>
          <w:color w:val="000000" w:themeColor="text1"/>
        </w:rPr>
        <w:t xml:space="preserve">Her türlü atığın, kaynağında en aza indirgenebilmesini, ayrıştırılmasını, geri kazanımını veya yeniden kullanılmasını sağlayabilmekle ilgili çalışmalar yaparak, ilgili kurumsal birimlerle </w:t>
      </w:r>
      <w:r w:rsidR="005D5CA0" w:rsidRPr="00C65D73">
        <w:rPr>
          <w:color w:val="000000" w:themeColor="text1"/>
        </w:rPr>
        <w:t>iş birliği</w:t>
      </w:r>
      <w:r w:rsidRPr="00C65D73">
        <w:rPr>
          <w:color w:val="000000" w:themeColor="text1"/>
        </w:rPr>
        <w:t xml:space="preserve"> içerisinde projeler geliştirmek.</w:t>
      </w:r>
    </w:p>
    <w:p w:rsidR="006A087A" w:rsidRPr="00C65D73" w:rsidRDefault="006A087A" w:rsidP="00C7417E">
      <w:pPr>
        <w:pStyle w:val="ListeParagraf"/>
        <w:numPr>
          <w:ilvl w:val="0"/>
          <w:numId w:val="1"/>
        </w:numPr>
        <w:rPr>
          <w:color w:val="000000" w:themeColor="text1"/>
        </w:rPr>
      </w:pPr>
      <w:r w:rsidRPr="00C65D73">
        <w:rPr>
          <w:color w:val="000000" w:themeColor="text1"/>
        </w:rPr>
        <w:t>Doğa ile iç içe, çevre ile barışık, duyarlı, mutlu bir toplum var etmek için çevreyi güvenle yönetecek sürdürülebilir özerk bir mekanizma oluşmasının esaslarının belirlenmesi ve yaşama geçirilmesi için çalışmak.</w:t>
      </w:r>
    </w:p>
    <w:p w:rsidR="006A087A" w:rsidRPr="00C65D73" w:rsidRDefault="006A087A" w:rsidP="00C7417E">
      <w:pPr>
        <w:pStyle w:val="ListeParagraf"/>
        <w:numPr>
          <w:ilvl w:val="0"/>
          <w:numId w:val="1"/>
        </w:numPr>
        <w:rPr>
          <w:color w:val="000000" w:themeColor="text1"/>
        </w:rPr>
      </w:pPr>
      <w:r w:rsidRPr="00C65D73">
        <w:rPr>
          <w:color w:val="000000" w:themeColor="text1"/>
        </w:rPr>
        <w:t>Ülkemizde, çevreyle ilişkili konularda, en geniş tabanda değerlendirmeler yaparak görüş ve önerilerini ilgili kurumlar, kuruluşlar ve toplum ile paylaşmak.</w:t>
      </w:r>
    </w:p>
    <w:p w:rsidR="006A087A" w:rsidRPr="00C65D73" w:rsidRDefault="00F71709" w:rsidP="00C7417E">
      <w:pPr>
        <w:pStyle w:val="ListeParagraf"/>
        <w:numPr>
          <w:ilvl w:val="0"/>
          <w:numId w:val="1"/>
        </w:numPr>
        <w:rPr>
          <w:color w:val="000000" w:themeColor="text1"/>
        </w:rPr>
      </w:pPr>
      <w:r w:rsidRPr="00C65D73">
        <w:rPr>
          <w:color w:val="000000" w:themeColor="text1"/>
        </w:rPr>
        <w:t>Güncel ç</w:t>
      </w:r>
      <w:r w:rsidR="006A087A" w:rsidRPr="00C65D73">
        <w:rPr>
          <w:color w:val="000000" w:themeColor="text1"/>
        </w:rPr>
        <w:t>evre konuları ile ilgilenerek; halkın çevre sorunlarını gündeme taşıyıp paylaşabileceği, çevreye ilişkin sorunlarının çözümüne yönelik çalışmalarda aktif rol alacak duyarlı bir görev yürütmek.</w:t>
      </w:r>
    </w:p>
    <w:p w:rsidR="000D6555" w:rsidRPr="00C65D73" w:rsidRDefault="006A087A" w:rsidP="00C7417E">
      <w:pPr>
        <w:pStyle w:val="ListeParagraf"/>
        <w:numPr>
          <w:ilvl w:val="0"/>
          <w:numId w:val="1"/>
        </w:numPr>
        <w:rPr>
          <w:color w:val="000000" w:themeColor="text1"/>
        </w:rPr>
      </w:pPr>
      <w:r w:rsidRPr="00C65D73">
        <w:rPr>
          <w:color w:val="000000" w:themeColor="text1"/>
        </w:rPr>
        <w:t>Yukarıda belirtilen hedeflerin gerçekleştirilmesini sağlamak için online platformlar aracılığıyla ve/veya uygun ortamlarda kitlesel seminerler, konferanslar düzenlemek, görsel, yazılı ve sosyal medya üzerinden çeşitli faaliyetler ile tanıtımlar yapmak.</w:t>
      </w:r>
    </w:p>
    <w:p w:rsidR="004D6E51" w:rsidRPr="00C65D73" w:rsidRDefault="004D6E51" w:rsidP="006E4FFD">
      <w:pPr>
        <w:rPr>
          <w:rFonts w:ascii="Times New Roman" w:hAnsi="Times New Roman" w:cs="Times New Roman"/>
          <w:color w:val="000000" w:themeColor="text1"/>
        </w:rPr>
      </w:pPr>
    </w:p>
    <w:p w:rsidR="00C27FEE" w:rsidRPr="00C65D73" w:rsidRDefault="00C27FEE" w:rsidP="001B7187">
      <w:pPr>
        <w:pStyle w:val="ListeParagraf"/>
        <w:spacing w:line="276" w:lineRule="auto"/>
        <w:ind w:left="709"/>
        <w:rPr>
          <w:b/>
          <w:color w:val="000000" w:themeColor="text1"/>
          <w:sz w:val="32"/>
          <w:szCs w:val="32"/>
        </w:rPr>
      </w:pPr>
    </w:p>
    <w:p w:rsidR="000D6555" w:rsidRPr="00C65D73" w:rsidRDefault="000D6555" w:rsidP="001B7187">
      <w:pPr>
        <w:pStyle w:val="ListeParagraf"/>
        <w:spacing w:line="276" w:lineRule="auto"/>
        <w:ind w:left="709"/>
        <w:rPr>
          <w:color w:val="000000" w:themeColor="text1"/>
          <w:sz w:val="32"/>
          <w:szCs w:val="32"/>
        </w:rPr>
      </w:pPr>
      <w:r w:rsidRPr="00C65D73">
        <w:rPr>
          <w:b/>
          <w:color w:val="000000" w:themeColor="text1"/>
          <w:sz w:val="32"/>
          <w:szCs w:val="32"/>
        </w:rPr>
        <w:lastRenderedPageBreak/>
        <w:t xml:space="preserve">Eğitim </w:t>
      </w:r>
      <w:r w:rsidR="0009148F" w:rsidRPr="00C65D73">
        <w:rPr>
          <w:b/>
          <w:color w:val="000000" w:themeColor="text1"/>
          <w:sz w:val="32"/>
          <w:szCs w:val="32"/>
        </w:rPr>
        <w:t>ve Teknoloji</w:t>
      </w:r>
      <w:r w:rsidR="006733F4" w:rsidRPr="00C65D73">
        <w:rPr>
          <w:b/>
          <w:color w:val="000000" w:themeColor="text1"/>
          <w:sz w:val="32"/>
          <w:szCs w:val="32"/>
        </w:rPr>
        <w:t xml:space="preserve"> </w:t>
      </w:r>
      <w:r w:rsidRPr="00C65D73">
        <w:rPr>
          <w:b/>
          <w:color w:val="000000" w:themeColor="text1"/>
          <w:sz w:val="32"/>
          <w:szCs w:val="32"/>
        </w:rPr>
        <w:t>Komitesi</w:t>
      </w:r>
      <w:r w:rsidRPr="00C65D73">
        <w:rPr>
          <w:color w:val="000000" w:themeColor="text1"/>
          <w:sz w:val="32"/>
          <w:szCs w:val="32"/>
        </w:rPr>
        <w:t>: öğrenci hakları, kurslar, eğitim programları</w:t>
      </w:r>
    </w:p>
    <w:p w:rsidR="008C4CDC" w:rsidRPr="00C65D73" w:rsidRDefault="004D6E51" w:rsidP="004D6E51">
      <w:pPr>
        <w:pStyle w:val="ListeParagraf"/>
        <w:numPr>
          <w:ilvl w:val="0"/>
          <w:numId w:val="1"/>
        </w:numPr>
        <w:spacing w:line="276" w:lineRule="auto"/>
        <w:ind w:left="709" w:hanging="709"/>
        <w:rPr>
          <w:color w:val="000000" w:themeColor="text1"/>
        </w:rPr>
      </w:pPr>
      <w:r w:rsidRPr="00C65D73">
        <w:rPr>
          <w:color w:val="000000" w:themeColor="text1"/>
        </w:rPr>
        <w:t>E</w:t>
      </w:r>
      <w:r w:rsidR="008C4CDC" w:rsidRPr="00C65D73">
        <w:rPr>
          <w:color w:val="000000" w:themeColor="text1"/>
        </w:rPr>
        <w:t>ğitim faaliyetlerinin etkililiğini, sürekliliğini ve yürütülmesini sağlamak</w:t>
      </w:r>
    </w:p>
    <w:p w:rsidR="004D6E51" w:rsidRPr="00C65D73" w:rsidRDefault="008C4CDC" w:rsidP="004D6E51">
      <w:pPr>
        <w:pStyle w:val="ListeParagraf"/>
        <w:numPr>
          <w:ilvl w:val="0"/>
          <w:numId w:val="1"/>
        </w:numPr>
        <w:spacing w:line="276" w:lineRule="auto"/>
        <w:ind w:left="709" w:hanging="709"/>
        <w:rPr>
          <w:color w:val="000000" w:themeColor="text1"/>
        </w:rPr>
      </w:pPr>
      <w:r w:rsidRPr="00C65D73">
        <w:rPr>
          <w:color w:val="000000" w:themeColor="text1"/>
        </w:rPr>
        <w:t xml:space="preserve">Hizmet içi eğitimler: </w:t>
      </w:r>
      <w:r w:rsidR="00560ED4" w:rsidRPr="00C65D73">
        <w:rPr>
          <w:color w:val="000000" w:themeColor="text1"/>
        </w:rPr>
        <w:t>meclis üyelerinin</w:t>
      </w:r>
      <w:r w:rsidRPr="00C65D73">
        <w:rPr>
          <w:color w:val="000000" w:themeColor="text1"/>
        </w:rPr>
        <w:t xml:space="preserve"> mesleki, kurumsal, kişisel bilgi ve becerilerinin geliştirilmesini sağlayacak, planlı ve plan dışı eğitimlerin yapılması,  </w:t>
      </w:r>
    </w:p>
    <w:p w:rsidR="008C4CDC" w:rsidRPr="00C65D73" w:rsidRDefault="008C4CDC" w:rsidP="004D6E51">
      <w:pPr>
        <w:pStyle w:val="ListeParagraf"/>
        <w:numPr>
          <w:ilvl w:val="0"/>
          <w:numId w:val="1"/>
        </w:numPr>
        <w:spacing w:line="276" w:lineRule="auto"/>
        <w:ind w:left="709" w:hanging="709"/>
        <w:rPr>
          <w:color w:val="000000" w:themeColor="text1"/>
        </w:rPr>
      </w:pPr>
      <w:r w:rsidRPr="00C65D73">
        <w:rPr>
          <w:color w:val="000000" w:themeColor="text1"/>
        </w:rPr>
        <w:t xml:space="preserve">Uyum eğitimleri: </w:t>
      </w:r>
      <w:r w:rsidR="00C27FEE" w:rsidRPr="00C65D73">
        <w:rPr>
          <w:color w:val="000000" w:themeColor="text1"/>
        </w:rPr>
        <w:t>Mecliste</w:t>
      </w:r>
      <w:r w:rsidRPr="00C65D73">
        <w:rPr>
          <w:color w:val="000000" w:themeColor="text1"/>
        </w:rPr>
        <w:t xml:space="preserve"> göreve yeni başlayan her </w:t>
      </w:r>
      <w:r w:rsidR="006733F4" w:rsidRPr="00C65D73">
        <w:rPr>
          <w:color w:val="000000" w:themeColor="text1"/>
        </w:rPr>
        <w:t>üyeye meclisin</w:t>
      </w:r>
      <w:r w:rsidRPr="00C65D73">
        <w:rPr>
          <w:color w:val="000000" w:themeColor="text1"/>
        </w:rPr>
        <w:t xml:space="preserve"> tanıtılması amacıyla</w:t>
      </w:r>
      <w:r w:rsidR="00560ED4" w:rsidRPr="00C65D73">
        <w:rPr>
          <w:color w:val="000000" w:themeColor="text1"/>
        </w:rPr>
        <w:t>-</w:t>
      </w:r>
      <w:r w:rsidRPr="00C65D73">
        <w:rPr>
          <w:color w:val="000000" w:themeColor="text1"/>
        </w:rPr>
        <w:t xml:space="preserve"> Genel Uyum Eğitiminin, bölümde yeni başlayan </w:t>
      </w:r>
      <w:r w:rsidR="00560ED4" w:rsidRPr="00C65D73">
        <w:rPr>
          <w:color w:val="000000" w:themeColor="text1"/>
        </w:rPr>
        <w:t>üyelere</w:t>
      </w:r>
      <w:r w:rsidRPr="00C65D73">
        <w:rPr>
          <w:color w:val="000000" w:themeColor="text1"/>
        </w:rPr>
        <w:t xml:space="preserve"> ise bölümün tanıtılması amacıyla Bölüm Uyum Eğitiminin yapılması çalışmalarını yürütür.</w:t>
      </w:r>
    </w:p>
    <w:p w:rsidR="008C4CDC" w:rsidRPr="00C65D73" w:rsidRDefault="008C4CDC" w:rsidP="004D6E51">
      <w:pPr>
        <w:pStyle w:val="ListeParagraf"/>
        <w:numPr>
          <w:ilvl w:val="0"/>
          <w:numId w:val="1"/>
        </w:numPr>
        <w:spacing w:line="276" w:lineRule="auto"/>
        <w:ind w:left="709" w:hanging="709"/>
        <w:rPr>
          <w:color w:val="000000" w:themeColor="text1"/>
        </w:rPr>
      </w:pPr>
      <w:r w:rsidRPr="00C65D73">
        <w:rPr>
          <w:color w:val="000000" w:themeColor="text1"/>
        </w:rPr>
        <w:t>Komite tarafından görev alanına ilişkin gerekli iyileştirme çalışmaları</w:t>
      </w:r>
      <w:r w:rsidR="004D6E51" w:rsidRPr="00C65D73">
        <w:rPr>
          <w:color w:val="000000" w:themeColor="text1"/>
        </w:rPr>
        <w:t xml:space="preserve"> y</w:t>
      </w:r>
      <w:r w:rsidRPr="00C65D73">
        <w:rPr>
          <w:color w:val="000000" w:themeColor="text1"/>
        </w:rPr>
        <w:t>apılmalıdır.</w:t>
      </w:r>
    </w:p>
    <w:p w:rsidR="008C4CDC" w:rsidRPr="00C65D73" w:rsidRDefault="008C4CDC" w:rsidP="004D6E51">
      <w:pPr>
        <w:pStyle w:val="ListeParagraf"/>
        <w:numPr>
          <w:ilvl w:val="0"/>
          <w:numId w:val="1"/>
        </w:numPr>
        <w:spacing w:line="276" w:lineRule="auto"/>
        <w:ind w:left="709" w:hanging="709"/>
        <w:rPr>
          <w:color w:val="000000" w:themeColor="text1"/>
        </w:rPr>
      </w:pPr>
      <w:r w:rsidRPr="00C65D73">
        <w:rPr>
          <w:color w:val="000000" w:themeColor="text1"/>
        </w:rPr>
        <w:t>Komite, görev alanı ile ilgili gerekli eğitim faaliyetlerini</w:t>
      </w:r>
      <w:r w:rsidR="004D6E51" w:rsidRPr="00C65D73">
        <w:rPr>
          <w:color w:val="000000" w:themeColor="text1"/>
        </w:rPr>
        <w:t xml:space="preserve"> b</w:t>
      </w:r>
      <w:r w:rsidRPr="00C65D73">
        <w:rPr>
          <w:color w:val="000000" w:themeColor="text1"/>
        </w:rPr>
        <w:t>elirlemelidir.</w:t>
      </w:r>
    </w:p>
    <w:p w:rsidR="004D6E51" w:rsidRPr="00C65D73" w:rsidRDefault="008C4CDC" w:rsidP="00692FE6">
      <w:pPr>
        <w:pStyle w:val="ListeParagraf"/>
        <w:numPr>
          <w:ilvl w:val="0"/>
          <w:numId w:val="1"/>
        </w:numPr>
        <w:spacing w:line="276" w:lineRule="auto"/>
        <w:ind w:left="709" w:hanging="709"/>
        <w:rPr>
          <w:color w:val="000000" w:themeColor="text1"/>
        </w:rPr>
      </w:pPr>
      <w:r w:rsidRPr="00C65D73">
        <w:rPr>
          <w:color w:val="000000" w:themeColor="text1"/>
        </w:rPr>
        <w:t>Komite, eğitim faaliyetlerini planlamalı ve e</w:t>
      </w:r>
      <w:r w:rsidR="004D6E51" w:rsidRPr="00C65D73">
        <w:rPr>
          <w:color w:val="000000" w:themeColor="text1"/>
        </w:rPr>
        <w:t xml:space="preserve">ğitimlerin gerçekleştirilmesini </w:t>
      </w:r>
      <w:r w:rsidRPr="00C65D73">
        <w:rPr>
          <w:color w:val="000000" w:themeColor="text1"/>
        </w:rPr>
        <w:t>sağlamalıdır.</w:t>
      </w:r>
    </w:p>
    <w:p w:rsidR="00692FE6" w:rsidRPr="00C65D73" w:rsidRDefault="00692FE6" w:rsidP="00692FE6">
      <w:pPr>
        <w:pStyle w:val="ListeParagraf"/>
        <w:spacing w:line="276" w:lineRule="auto"/>
        <w:ind w:left="709"/>
        <w:rPr>
          <w:color w:val="000000" w:themeColor="text1"/>
        </w:rPr>
      </w:pPr>
    </w:p>
    <w:p w:rsidR="006733F4" w:rsidRPr="00C65D73" w:rsidRDefault="006733F4" w:rsidP="00692FE6">
      <w:pPr>
        <w:pStyle w:val="ListeParagraf"/>
        <w:spacing w:line="276" w:lineRule="auto"/>
        <w:ind w:left="709"/>
        <w:rPr>
          <w:color w:val="000000" w:themeColor="text1"/>
        </w:rPr>
      </w:pPr>
    </w:p>
    <w:p w:rsidR="000D6555" w:rsidRPr="00C65D73" w:rsidRDefault="000D6555" w:rsidP="00051494">
      <w:pPr>
        <w:pStyle w:val="ListeParagraf"/>
        <w:spacing w:line="276" w:lineRule="auto"/>
        <w:ind w:left="720"/>
        <w:rPr>
          <w:color w:val="000000" w:themeColor="text1"/>
          <w:sz w:val="32"/>
          <w:szCs w:val="32"/>
        </w:rPr>
      </w:pPr>
      <w:r w:rsidRPr="00C65D73">
        <w:rPr>
          <w:b/>
          <w:color w:val="000000" w:themeColor="text1"/>
          <w:sz w:val="32"/>
          <w:szCs w:val="32"/>
        </w:rPr>
        <w:t xml:space="preserve">Kültür Sanat </w:t>
      </w:r>
      <w:r w:rsidR="005F6E12" w:rsidRPr="00C65D73">
        <w:rPr>
          <w:b/>
          <w:color w:val="000000" w:themeColor="text1"/>
          <w:sz w:val="32"/>
          <w:szCs w:val="32"/>
        </w:rPr>
        <w:t xml:space="preserve">Spor </w:t>
      </w:r>
      <w:r w:rsidRPr="00C65D73">
        <w:rPr>
          <w:b/>
          <w:color w:val="000000" w:themeColor="text1"/>
          <w:sz w:val="32"/>
          <w:szCs w:val="32"/>
        </w:rPr>
        <w:t>Komitesi</w:t>
      </w:r>
      <w:r w:rsidRPr="00C65D73">
        <w:rPr>
          <w:color w:val="000000" w:themeColor="text1"/>
          <w:sz w:val="32"/>
          <w:szCs w:val="32"/>
        </w:rPr>
        <w:t>: eğlence, konser, etkinlik, aktivite</w:t>
      </w:r>
      <w:r w:rsidR="005F6E12" w:rsidRPr="00C65D73">
        <w:rPr>
          <w:color w:val="000000" w:themeColor="text1"/>
          <w:sz w:val="32"/>
          <w:szCs w:val="32"/>
        </w:rPr>
        <w:t xml:space="preserve">, </w:t>
      </w:r>
      <w:r w:rsidR="006733F4" w:rsidRPr="00C65D73">
        <w:rPr>
          <w:color w:val="000000" w:themeColor="text1"/>
          <w:sz w:val="32"/>
          <w:szCs w:val="32"/>
        </w:rPr>
        <w:t>çeşitli spor dalları</w:t>
      </w:r>
      <w:proofErr w:type="gramStart"/>
      <w:r w:rsidR="005F6E12" w:rsidRPr="00C65D73">
        <w:rPr>
          <w:color w:val="000000" w:themeColor="text1"/>
          <w:sz w:val="32"/>
          <w:szCs w:val="32"/>
        </w:rPr>
        <w:t>)</w:t>
      </w:r>
      <w:proofErr w:type="gramEnd"/>
    </w:p>
    <w:p w:rsidR="0052781B" w:rsidRPr="00C65D73" w:rsidRDefault="0052781B" w:rsidP="0052781B">
      <w:pPr>
        <w:pStyle w:val="ListeParagraf"/>
        <w:numPr>
          <w:ilvl w:val="0"/>
          <w:numId w:val="10"/>
        </w:numPr>
        <w:rPr>
          <w:color w:val="000000" w:themeColor="text1"/>
        </w:rPr>
      </w:pPr>
      <w:r w:rsidRPr="00C65D73">
        <w:rPr>
          <w:color w:val="000000" w:themeColor="text1"/>
        </w:rPr>
        <w:t xml:space="preserve">Beden ve ruh sağlığının korunması ve boş zamanlarının değerlendirilmesi amacıyla her türlü spor, kültür ve sanat faaliyetlerini organize etmek, yönetmek, </w:t>
      </w:r>
    </w:p>
    <w:p w:rsidR="0052781B" w:rsidRPr="00C65D73" w:rsidRDefault="009B78D3" w:rsidP="0052781B">
      <w:pPr>
        <w:pStyle w:val="ListeParagraf"/>
        <w:numPr>
          <w:ilvl w:val="0"/>
          <w:numId w:val="10"/>
        </w:numPr>
        <w:rPr>
          <w:color w:val="000000" w:themeColor="text1"/>
        </w:rPr>
      </w:pPr>
      <w:r w:rsidRPr="00C65D73">
        <w:rPr>
          <w:color w:val="000000" w:themeColor="text1"/>
        </w:rPr>
        <w:t>Girne Belediyesi’ne</w:t>
      </w:r>
      <w:r w:rsidR="0052781B" w:rsidRPr="00C65D73">
        <w:rPr>
          <w:color w:val="000000" w:themeColor="text1"/>
        </w:rPr>
        <w:t xml:space="preserve"> ait tesis ve alanları bu amaca uygun şekilde değerlendirerek öğrenci faaliyetlerini desteklemek ve bu tür faaliyetlerin organize bir şekilde yapılması ve yürütülmesi </w:t>
      </w:r>
    </w:p>
    <w:p w:rsidR="0052781B" w:rsidRPr="00C65D73" w:rsidRDefault="0052781B" w:rsidP="0052781B">
      <w:pPr>
        <w:pStyle w:val="ListeParagraf"/>
        <w:numPr>
          <w:ilvl w:val="0"/>
          <w:numId w:val="10"/>
        </w:numPr>
        <w:rPr>
          <w:color w:val="000000" w:themeColor="text1"/>
          <w:sz w:val="32"/>
          <w:szCs w:val="32"/>
        </w:rPr>
      </w:pPr>
      <w:r w:rsidRPr="00C65D73">
        <w:rPr>
          <w:color w:val="000000" w:themeColor="text1"/>
        </w:rPr>
        <w:t>Birliğe bağlı olarak çeşitli Spor, Kültür ve Sanat faaliyetlerini fiilen yürütecek Spor, Kültür ve Sanat Toplulukları oluşturulur. Bu toplulukların çalışmaları ve gösterileri uygun görülen yerlerde, belirlenecek kurallara uyulmak sureti ile yürütülür.</w:t>
      </w:r>
    </w:p>
    <w:p w:rsidR="000D6555" w:rsidRPr="00C65D73" w:rsidRDefault="000D6555" w:rsidP="00692FE6">
      <w:pPr>
        <w:rPr>
          <w:rFonts w:ascii="Times New Roman" w:hAnsi="Times New Roman" w:cs="Times New Roman"/>
          <w:color w:val="000000" w:themeColor="text1"/>
          <w:sz w:val="24"/>
          <w:szCs w:val="24"/>
        </w:rPr>
      </w:pPr>
    </w:p>
    <w:p w:rsidR="007364B6" w:rsidRPr="00C65D73" w:rsidRDefault="007364B6" w:rsidP="0025431F">
      <w:pPr>
        <w:rPr>
          <w:rFonts w:ascii="Times New Roman" w:hAnsi="Times New Roman" w:cs="Times New Roman"/>
          <w:color w:val="000000" w:themeColor="text1"/>
          <w:sz w:val="32"/>
          <w:szCs w:val="32"/>
        </w:rPr>
      </w:pPr>
    </w:p>
    <w:p w:rsidR="007364B6" w:rsidRPr="00C65D73" w:rsidRDefault="007364B6" w:rsidP="007364B6">
      <w:pPr>
        <w:pStyle w:val="ListeParagraf"/>
        <w:spacing w:line="276" w:lineRule="auto"/>
        <w:ind w:left="720"/>
        <w:rPr>
          <w:color w:val="000000" w:themeColor="text1"/>
          <w:sz w:val="32"/>
          <w:szCs w:val="32"/>
        </w:rPr>
      </w:pPr>
    </w:p>
    <w:p w:rsidR="006E4FFD" w:rsidRPr="00C65D73" w:rsidRDefault="006E4FFD" w:rsidP="007364B6">
      <w:pPr>
        <w:pStyle w:val="ListeParagraf"/>
        <w:spacing w:line="276" w:lineRule="auto"/>
        <w:ind w:left="720"/>
        <w:rPr>
          <w:color w:val="000000" w:themeColor="text1"/>
          <w:sz w:val="32"/>
          <w:szCs w:val="32"/>
        </w:rPr>
      </w:pPr>
    </w:p>
    <w:p w:rsidR="009345CF" w:rsidRPr="00C65D73" w:rsidRDefault="009345CF" w:rsidP="003A34E6">
      <w:pPr>
        <w:pStyle w:val="ListeParagraf"/>
        <w:spacing w:line="276" w:lineRule="auto"/>
        <w:ind w:left="720"/>
        <w:rPr>
          <w:b/>
          <w:color w:val="000000" w:themeColor="text1"/>
          <w:sz w:val="32"/>
          <w:szCs w:val="32"/>
        </w:rPr>
      </w:pPr>
    </w:p>
    <w:p w:rsidR="009345CF" w:rsidRPr="00C65D73" w:rsidRDefault="009345CF" w:rsidP="003A34E6">
      <w:pPr>
        <w:pStyle w:val="ListeParagraf"/>
        <w:spacing w:line="276" w:lineRule="auto"/>
        <w:ind w:left="720"/>
        <w:rPr>
          <w:b/>
          <w:color w:val="000000" w:themeColor="text1"/>
          <w:sz w:val="32"/>
          <w:szCs w:val="32"/>
        </w:rPr>
      </w:pPr>
    </w:p>
    <w:p w:rsidR="00C65D73" w:rsidRDefault="00C65D73" w:rsidP="00C65D73">
      <w:pPr>
        <w:rPr>
          <w:rFonts w:ascii="Times New Roman" w:eastAsia="Times New Roman" w:hAnsi="Times New Roman" w:cs="Times New Roman"/>
          <w:b/>
          <w:color w:val="000000" w:themeColor="text1"/>
          <w:sz w:val="32"/>
          <w:szCs w:val="32"/>
          <w:lang w:eastAsia="tr-TR"/>
        </w:rPr>
      </w:pPr>
    </w:p>
    <w:p w:rsidR="000D6555" w:rsidRPr="00C65D73" w:rsidRDefault="00C65D73" w:rsidP="00C65D73">
      <w:pPr>
        <w:rPr>
          <w:color w:val="000000" w:themeColor="text1"/>
          <w:sz w:val="32"/>
          <w:szCs w:val="32"/>
        </w:rPr>
      </w:pPr>
      <w:r>
        <w:rPr>
          <w:rFonts w:ascii="Times New Roman" w:eastAsia="Times New Roman" w:hAnsi="Times New Roman" w:cs="Times New Roman"/>
          <w:b/>
          <w:color w:val="000000" w:themeColor="text1"/>
          <w:sz w:val="32"/>
          <w:szCs w:val="32"/>
          <w:lang w:eastAsia="tr-TR"/>
        </w:rPr>
        <w:lastRenderedPageBreak/>
        <w:t xml:space="preserve">        </w:t>
      </w:r>
      <w:r w:rsidR="000D6555" w:rsidRPr="00C65D73">
        <w:rPr>
          <w:b/>
          <w:color w:val="000000" w:themeColor="text1"/>
          <w:sz w:val="32"/>
          <w:szCs w:val="32"/>
        </w:rPr>
        <w:t>Basın</w:t>
      </w:r>
      <w:r w:rsidR="007364B6" w:rsidRPr="00C65D73">
        <w:rPr>
          <w:b/>
          <w:color w:val="000000" w:themeColor="text1"/>
          <w:sz w:val="32"/>
          <w:szCs w:val="32"/>
        </w:rPr>
        <w:t>-Yayın</w:t>
      </w:r>
      <w:r w:rsidR="000D6555" w:rsidRPr="00C65D73">
        <w:rPr>
          <w:b/>
          <w:color w:val="000000" w:themeColor="text1"/>
          <w:sz w:val="32"/>
          <w:szCs w:val="32"/>
        </w:rPr>
        <w:t xml:space="preserve"> Komitesi</w:t>
      </w:r>
      <w:r w:rsidR="000D6555" w:rsidRPr="00C65D73">
        <w:rPr>
          <w:color w:val="000000" w:themeColor="text1"/>
          <w:sz w:val="32"/>
          <w:szCs w:val="32"/>
        </w:rPr>
        <w:t>: komitelerin yayınları</w:t>
      </w:r>
    </w:p>
    <w:p w:rsidR="007364B6" w:rsidRPr="00C65D73" w:rsidRDefault="009345CF"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Meclis</w:t>
      </w:r>
      <w:r w:rsidR="007364B6" w:rsidRPr="00C65D73">
        <w:rPr>
          <w:color w:val="000000" w:themeColor="text1"/>
        </w:rPr>
        <w:t xml:space="preserve"> hakkında yazılı, görsel ve elektronik basın-yayın ve iletişim araçlarında çıkan haberleri takip etmek, derlemek, arşivlemek; bunlardan uygun olanları ilgili paydaşların dikkatine sunmak,</w:t>
      </w:r>
    </w:p>
    <w:p w:rsidR="007364B6" w:rsidRPr="00C65D73" w:rsidRDefault="009345CF"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 xml:space="preserve">Meclis </w:t>
      </w:r>
      <w:r w:rsidR="007364B6" w:rsidRPr="00C65D73">
        <w:rPr>
          <w:color w:val="000000" w:themeColor="text1"/>
        </w:rPr>
        <w:t>tarafından her türlü proje, hizmet ve faaliyet hakkında toplumsal kesimleri bilgilendirmek, gerekli duyurum ve tanıtım çalışmalarını yapmak, kamuoyundan gelen şikâyet ve görüşlerin tespit ve değerlendirme çalışmalarını yürütmek,</w:t>
      </w:r>
    </w:p>
    <w:p w:rsidR="007364B6" w:rsidRPr="00C65D73" w:rsidRDefault="006733F4"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Meclis tarafından</w:t>
      </w:r>
      <w:r w:rsidR="007364B6" w:rsidRPr="00C65D73">
        <w:rPr>
          <w:color w:val="000000" w:themeColor="text1"/>
        </w:rPr>
        <w:t xml:space="preserve"> yürütülen her türlü proje, hizmet ve faaliyetler ile yurt içi ve yurt dışı temas programlarını yazılı ve görsel yöntemlerle kayıt altına almak ve bu amaçla kaset, CD, </w:t>
      </w:r>
      <w:proofErr w:type="spellStart"/>
      <w:r w:rsidR="007364B6" w:rsidRPr="00C65D73">
        <w:rPr>
          <w:color w:val="000000" w:themeColor="text1"/>
        </w:rPr>
        <w:t>usb</w:t>
      </w:r>
      <w:proofErr w:type="spellEnd"/>
      <w:r w:rsidR="007364B6" w:rsidRPr="00C65D73">
        <w:rPr>
          <w:color w:val="000000" w:themeColor="text1"/>
        </w:rPr>
        <w:t xml:space="preserve">, hard disk, fotoğraf, sunu, </w:t>
      </w:r>
      <w:proofErr w:type="gramStart"/>
      <w:r w:rsidR="007364B6" w:rsidRPr="00C65D73">
        <w:rPr>
          <w:color w:val="000000" w:themeColor="text1"/>
        </w:rPr>
        <w:t>kupür</w:t>
      </w:r>
      <w:proofErr w:type="gramEnd"/>
      <w:r w:rsidR="007364B6" w:rsidRPr="00C65D73">
        <w:rPr>
          <w:color w:val="000000" w:themeColor="text1"/>
        </w:rPr>
        <w:t xml:space="preserve"> vb. materyalle temin edilen haber, resim, görüntü ve bilgileri tasnif ederek arşivlemek ve belirli aralıklarla raporlar hazırlayarak </w:t>
      </w:r>
      <w:r w:rsidR="00DF5B75" w:rsidRPr="00C65D73">
        <w:rPr>
          <w:color w:val="000000" w:themeColor="text1"/>
        </w:rPr>
        <w:t>meclis</w:t>
      </w:r>
      <w:r w:rsidR="007364B6" w:rsidRPr="00C65D73">
        <w:rPr>
          <w:color w:val="000000" w:themeColor="text1"/>
        </w:rPr>
        <w:t xml:space="preserve"> yönetiminin bilgisine sunmak,</w:t>
      </w:r>
    </w:p>
    <w:p w:rsidR="007364B6" w:rsidRPr="00C65D73" w:rsidRDefault="006733F4"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Meclis tarafından</w:t>
      </w:r>
      <w:r w:rsidR="007364B6" w:rsidRPr="00C65D73">
        <w:rPr>
          <w:color w:val="000000" w:themeColor="text1"/>
        </w:rPr>
        <w:t xml:space="preserve"> yürütülen her türlü proje, hizmet ve faaliyetleri tanıtmak amacıyla basın bildirileri, bültenler, gazeteler, dergiler, afişler, broşürler, el kitapları, kataloglar, kitaplar, tanıtım sunuları, filmler vb. çalışmalar yapmak, basın-yayın organlarına dağıtımını gerçekleştirmek; </w:t>
      </w:r>
      <w:r w:rsidR="00B20AC1" w:rsidRPr="00C65D73">
        <w:rPr>
          <w:color w:val="000000" w:themeColor="text1"/>
        </w:rPr>
        <w:t>meclisin</w:t>
      </w:r>
      <w:r w:rsidR="007364B6" w:rsidRPr="00C65D73">
        <w:rPr>
          <w:color w:val="000000" w:themeColor="text1"/>
        </w:rPr>
        <w:t xml:space="preserve"> internet sitesine içerik desteği sağlamak,</w:t>
      </w:r>
    </w:p>
    <w:p w:rsidR="007364B6" w:rsidRPr="00C65D73" w:rsidRDefault="007364B6"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 xml:space="preserve">Basın-yayın organlarınca, </w:t>
      </w:r>
      <w:r w:rsidR="005D5CA0" w:rsidRPr="00C65D73">
        <w:rPr>
          <w:color w:val="000000" w:themeColor="text1"/>
        </w:rPr>
        <w:t>meclisin</w:t>
      </w:r>
      <w:r w:rsidRPr="00C65D73">
        <w:rPr>
          <w:color w:val="000000" w:themeColor="text1"/>
        </w:rPr>
        <w:t xml:space="preserve"> icraatları hakkında haber, tanıtım veya kamuoyunu bilgilendirme amaçlı olarak yapılacak her türlü çalışmaya içerik desteği sağlamak, gerektiğinde bu tür çalışmaları kontrol etmek; </w:t>
      </w:r>
      <w:r w:rsidR="005D5CA0" w:rsidRPr="00C65D73">
        <w:rPr>
          <w:color w:val="000000" w:themeColor="text1"/>
        </w:rPr>
        <w:t>meclisi</w:t>
      </w:r>
      <w:r w:rsidRPr="00C65D73">
        <w:rPr>
          <w:color w:val="000000" w:themeColor="text1"/>
        </w:rPr>
        <w:t xml:space="preserve"> oluşturan </w:t>
      </w:r>
      <w:r w:rsidR="00F44745" w:rsidRPr="00C65D73">
        <w:rPr>
          <w:color w:val="000000" w:themeColor="text1"/>
        </w:rPr>
        <w:t>komitelerden</w:t>
      </w:r>
      <w:r w:rsidRPr="00C65D73">
        <w:rPr>
          <w:color w:val="000000" w:themeColor="text1"/>
        </w:rPr>
        <w:t xml:space="preserve"> veya ilgili çevrelerden ihtiyaç duyulan bilgi ve verileri temin etmek ve gerekli yerlere iletmek,</w:t>
      </w:r>
    </w:p>
    <w:p w:rsidR="007364B6" w:rsidRPr="00C65D73" w:rsidRDefault="007364B6"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Basın-yayın organlarına ve mensuplarına dair iletişim bilgilerini sistematik olarak derlemek ve güncelleştirmek,</w:t>
      </w:r>
    </w:p>
    <w:p w:rsidR="007364B6" w:rsidRPr="00C65D73" w:rsidRDefault="007364B6"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Hizmetin yürütülmesi ile ilgili son gelişmeleri izlemek, tedbirler almak, gerekli malzeme ve cihazları temin etmek,</w:t>
      </w:r>
    </w:p>
    <w:p w:rsidR="007364B6" w:rsidRPr="00C65D73" w:rsidRDefault="007364B6"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 xml:space="preserve">Vatandaşların basın organlarında yer alan şikâyet, görüş </w:t>
      </w:r>
      <w:r w:rsidR="00E74384" w:rsidRPr="00C65D73">
        <w:rPr>
          <w:color w:val="000000" w:themeColor="text1"/>
        </w:rPr>
        <w:t>ve isteklerini ilgili komite</w:t>
      </w:r>
      <w:r w:rsidRPr="00C65D73">
        <w:rPr>
          <w:color w:val="000000" w:themeColor="text1"/>
        </w:rPr>
        <w:t>lere iletmek ve takip etmek,</w:t>
      </w:r>
    </w:p>
    <w:p w:rsidR="007364B6" w:rsidRPr="00C65D73" w:rsidRDefault="00560ED4"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Komitede görev alan meclis üyelerine</w:t>
      </w:r>
      <w:r w:rsidR="007364B6" w:rsidRPr="00C65D73">
        <w:rPr>
          <w:color w:val="000000" w:themeColor="text1"/>
        </w:rPr>
        <w:t xml:space="preserve"> gerekli eğitimi vererek daha verimli çalışmalarını sağlamak,</w:t>
      </w:r>
    </w:p>
    <w:p w:rsidR="007364B6" w:rsidRPr="00C65D73" w:rsidRDefault="006733F4"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Meclisin yararına</w:t>
      </w:r>
      <w:r w:rsidR="007364B6" w:rsidRPr="00C65D73">
        <w:rPr>
          <w:color w:val="000000" w:themeColor="text1"/>
        </w:rPr>
        <w:t xml:space="preserve"> olan her türlü görüş ve öneriyi </w:t>
      </w:r>
      <w:r w:rsidR="00560ED4" w:rsidRPr="00C65D73">
        <w:rPr>
          <w:color w:val="000000" w:themeColor="text1"/>
        </w:rPr>
        <w:t>Meclis</w:t>
      </w:r>
      <w:r w:rsidR="003918E1" w:rsidRPr="00C65D73">
        <w:rPr>
          <w:color w:val="000000" w:themeColor="text1"/>
        </w:rPr>
        <w:t xml:space="preserve"> yönetimi veya ilgili komite</w:t>
      </w:r>
      <w:r w:rsidR="007364B6" w:rsidRPr="00C65D73">
        <w:rPr>
          <w:color w:val="000000" w:themeColor="text1"/>
        </w:rPr>
        <w:t>lerin yöneticileri ile paylaşmak,</w:t>
      </w:r>
    </w:p>
    <w:p w:rsidR="007364B6" w:rsidRPr="00C65D73" w:rsidRDefault="006733F4"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Meclisin</w:t>
      </w:r>
      <w:r w:rsidR="007364B6" w:rsidRPr="00C65D73">
        <w:rPr>
          <w:color w:val="000000" w:themeColor="text1"/>
        </w:rPr>
        <w:t xml:space="preserve"> diğer </w:t>
      </w:r>
      <w:r w:rsidR="00F71709" w:rsidRPr="00C65D73">
        <w:rPr>
          <w:color w:val="000000" w:themeColor="text1"/>
        </w:rPr>
        <w:t>komitelerine</w:t>
      </w:r>
      <w:r w:rsidR="007364B6" w:rsidRPr="00C65D73">
        <w:rPr>
          <w:color w:val="000000" w:themeColor="text1"/>
        </w:rPr>
        <w:t xml:space="preserve"> basın, yayın, halkla ilişkiler alanında gerekli desteği vermek, </w:t>
      </w:r>
    </w:p>
    <w:p w:rsidR="007364B6" w:rsidRPr="00C65D73" w:rsidRDefault="007364B6"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 xml:space="preserve">Diğer </w:t>
      </w:r>
      <w:r w:rsidR="00F71709" w:rsidRPr="00C65D73">
        <w:rPr>
          <w:color w:val="000000" w:themeColor="text1"/>
        </w:rPr>
        <w:t>komitelerin</w:t>
      </w:r>
      <w:r w:rsidRPr="00C65D73">
        <w:rPr>
          <w:color w:val="000000" w:themeColor="text1"/>
        </w:rPr>
        <w:t xml:space="preserve"> talep ettiği çalışmaları zamanında yaparak teslim etmek,</w:t>
      </w:r>
    </w:p>
    <w:p w:rsidR="007364B6" w:rsidRPr="00C65D73" w:rsidRDefault="007364B6"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 xml:space="preserve">Sosyal medyada kullanılmak üzere </w:t>
      </w:r>
      <w:r w:rsidR="00560ED4" w:rsidRPr="00C65D73">
        <w:rPr>
          <w:color w:val="000000" w:themeColor="text1"/>
        </w:rPr>
        <w:t>meclis</w:t>
      </w:r>
      <w:r w:rsidRPr="00C65D73">
        <w:rPr>
          <w:color w:val="000000" w:themeColor="text1"/>
        </w:rPr>
        <w:t xml:space="preserve"> ile ilgili içerikler üretmek,</w:t>
      </w:r>
    </w:p>
    <w:p w:rsidR="007364B6" w:rsidRPr="00C65D73" w:rsidRDefault="007364B6"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 xml:space="preserve">Sosyal medya üzerinden gelen dilek, şikâyet ve taleplerin yönetimini gerçekleştirmek ve ilgili </w:t>
      </w:r>
      <w:r w:rsidR="00E1292B" w:rsidRPr="00C65D73">
        <w:rPr>
          <w:color w:val="000000" w:themeColor="text1"/>
        </w:rPr>
        <w:t>komiteleri</w:t>
      </w:r>
      <w:r w:rsidRPr="00C65D73">
        <w:rPr>
          <w:color w:val="000000" w:themeColor="text1"/>
        </w:rPr>
        <w:t xml:space="preserve"> haberdar etmek,</w:t>
      </w:r>
    </w:p>
    <w:p w:rsidR="007364B6" w:rsidRPr="00C65D73" w:rsidRDefault="009345CF"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 xml:space="preserve">Meclis </w:t>
      </w:r>
      <w:r w:rsidR="007364B6" w:rsidRPr="00C65D73">
        <w:rPr>
          <w:color w:val="000000" w:themeColor="text1"/>
        </w:rPr>
        <w:t>tarafından gerçekleştirilen etkinliklerin sosyal medya mecralarında tanıtılmasını, duyurulmasını, ilan edilmesini ve canlı olarak takipçilerle paylaşılmasını sağlamak,</w:t>
      </w:r>
    </w:p>
    <w:p w:rsidR="003A34E6" w:rsidRPr="00C65D73" w:rsidRDefault="00483E80"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lastRenderedPageBreak/>
        <w:t xml:space="preserve">Kentin </w:t>
      </w:r>
      <w:r w:rsidR="003A34E6" w:rsidRPr="00C65D73">
        <w:rPr>
          <w:color w:val="000000" w:themeColor="text1"/>
        </w:rPr>
        <w:t xml:space="preserve">kültürel ve tarihi zenginliklerini fotoğraf, film, video, </w:t>
      </w:r>
      <w:proofErr w:type="spellStart"/>
      <w:r w:rsidR="003A34E6" w:rsidRPr="00C65D73">
        <w:rPr>
          <w:color w:val="000000" w:themeColor="text1"/>
        </w:rPr>
        <w:t>cd</w:t>
      </w:r>
      <w:proofErr w:type="spellEnd"/>
      <w:r w:rsidR="003A34E6" w:rsidRPr="00C65D73">
        <w:rPr>
          <w:color w:val="000000" w:themeColor="text1"/>
        </w:rPr>
        <w:t>, ses kasetleri vb. yöntemlerle turizm başta olmak üzere diğer sektörlere katkıda bulunacak şekilde derlemek, </w:t>
      </w:r>
    </w:p>
    <w:p w:rsidR="003A34E6" w:rsidRPr="00C65D73" w:rsidRDefault="003A34E6" w:rsidP="003A34E6">
      <w:pPr>
        <w:pStyle w:val="NormalWeb"/>
        <w:numPr>
          <w:ilvl w:val="0"/>
          <w:numId w:val="1"/>
        </w:numPr>
        <w:spacing w:before="0" w:beforeAutospacing="0" w:after="0" w:afterAutospacing="0" w:line="276" w:lineRule="auto"/>
        <w:jc w:val="both"/>
        <w:rPr>
          <w:color w:val="000000" w:themeColor="text1"/>
        </w:rPr>
      </w:pPr>
      <w:r w:rsidRPr="00C65D73">
        <w:rPr>
          <w:color w:val="000000" w:themeColor="text1"/>
        </w:rPr>
        <w:t xml:space="preserve">Sosyal medyada kullanılmak üzere </w:t>
      </w:r>
      <w:r w:rsidR="00171085" w:rsidRPr="00C65D73">
        <w:rPr>
          <w:color w:val="000000" w:themeColor="text1"/>
        </w:rPr>
        <w:t>meclis</w:t>
      </w:r>
      <w:r w:rsidRPr="00C65D73">
        <w:rPr>
          <w:color w:val="000000" w:themeColor="text1"/>
        </w:rPr>
        <w:t xml:space="preserve"> ile ilgili içerikler üretmek,</w:t>
      </w:r>
    </w:p>
    <w:p w:rsidR="003A34E6" w:rsidRPr="00C65D73" w:rsidRDefault="003A34E6" w:rsidP="003A34E6">
      <w:pPr>
        <w:numPr>
          <w:ilvl w:val="0"/>
          <w:numId w:val="1"/>
        </w:numPr>
        <w:shd w:val="clear" w:color="auto" w:fill="FFFFFF"/>
        <w:spacing w:after="0" w:line="432" w:lineRule="atLeast"/>
        <w:jc w:val="both"/>
        <w:textAlignment w:val="baseline"/>
        <w:rPr>
          <w:rFonts w:ascii="Times New Roman" w:eastAsia="Times New Roman" w:hAnsi="Times New Roman" w:cs="Times New Roman"/>
          <w:color w:val="000000" w:themeColor="text1"/>
          <w:sz w:val="23"/>
          <w:szCs w:val="23"/>
          <w:lang w:eastAsia="tr-TR"/>
        </w:rPr>
      </w:pPr>
      <w:r w:rsidRPr="00C65D73">
        <w:rPr>
          <w:rFonts w:ascii="Times New Roman" w:eastAsia="Times New Roman" w:hAnsi="Times New Roman" w:cs="Times New Roman"/>
          <w:color w:val="000000" w:themeColor="text1"/>
          <w:sz w:val="23"/>
          <w:szCs w:val="23"/>
          <w:lang w:eastAsia="tr-TR"/>
        </w:rPr>
        <w:t>Medya planına alınmış reklâm ve tanıtım projelerini; ilgili kurum ve kuruluşlarla ortaklaşa yapılacak organizasyonları; tanıtıcı yayın faaliyetlerini; broşür, afiş vb. görsel tanıtım araçlarının oluşturulması ve hedef kitlelerine ulaştırılması vb. iş ve işlemleri programlamak, koordine etmek, sonuca ulaşmasını sağlamak,    </w:t>
      </w:r>
    </w:p>
    <w:p w:rsidR="003A34E6" w:rsidRPr="00C65D73" w:rsidRDefault="003A34E6" w:rsidP="003A34E6">
      <w:pPr>
        <w:numPr>
          <w:ilvl w:val="0"/>
          <w:numId w:val="1"/>
        </w:numPr>
        <w:shd w:val="clear" w:color="auto" w:fill="FFFFFF"/>
        <w:spacing w:after="0" w:line="432" w:lineRule="atLeast"/>
        <w:jc w:val="both"/>
        <w:textAlignment w:val="baseline"/>
        <w:rPr>
          <w:rFonts w:ascii="Times New Roman" w:eastAsia="Times New Roman" w:hAnsi="Times New Roman" w:cs="Times New Roman"/>
          <w:color w:val="000000" w:themeColor="text1"/>
          <w:sz w:val="23"/>
          <w:szCs w:val="23"/>
          <w:lang w:eastAsia="tr-TR"/>
        </w:rPr>
      </w:pPr>
      <w:r w:rsidRPr="00C65D73">
        <w:rPr>
          <w:rFonts w:ascii="Times New Roman" w:eastAsia="Times New Roman" w:hAnsi="Times New Roman" w:cs="Times New Roman"/>
          <w:color w:val="000000" w:themeColor="text1"/>
          <w:sz w:val="23"/>
          <w:szCs w:val="23"/>
          <w:lang w:eastAsia="tr-TR"/>
        </w:rPr>
        <w:t xml:space="preserve">Bilgi edinme hakkını kullanmak isteyen vatandaşların bilgi almasını kolaylaştıracak şekilde organize olmak, bu kapsamda ilgili </w:t>
      </w:r>
      <w:r w:rsidR="00652000" w:rsidRPr="00C65D73">
        <w:rPr>
          <w:rFonts w:ascii="Times New Roman" w:eastAsia="Times New Roman" w:hAnsi="Times New Roman" w:cs="Times New Roman"/>
          <w:color w:val="000000" w:themeColor="text1"/>
          <w:sz w:val="23"/>
          <w:szCs w:val="23"/>
          <w:lang w:eastAsia="tr-TR"/>
        </w:rPr>
        <w:t>komite</w:t>
      </w:r>
      <w:r w:rsidRPr="00C65D73">
        <w:rPr>
          <w:rFonts w:ascii="Times New Roman" w:eastAsia="Times New Roman" w:hAnsi="Times New Roman" w:cs="Times New Roman"/>
          <w:color w:val="000000" w:themeColor="text1"/>
          <w:sz w:val="23"/>
          <w:szCs w:val="23"/>
          <w:lang w:eastAsia="tr-TR"/>
        </w:rPr>
        <w:t>ler ile bilgi edinme hakkını kullanan vatandaş arasında koordinasyon görevini yürütmek,    </w:t>
      </w:r>
    </w:p>
    <w:p w:rsidR="003A34E6" w:rsidRPr="00C65D73" w:rsidRDefault="003A34E6" w:rsidP="003A34E6">
      <w:pPr>
        <w:numPr>
          <w:ilvl w:val="0"/>
          <w:numId w:val="1"/>
        </w:numPr>
        <w:shd w:val="clear" w:color="auto" w:fill="FFFFFF"/>
        <w:spacing w:after="0" w:line="432" w:lineRule="atLeast"/>
        <w:jc w:val="both"/>
        <w:textAlignment w:val="baseline"/>
        <w:rPr>
          <w:rFonts w:ascii="Times New Roman" w:eastAsia="Times New Roman" w:hAnsi="Times New Roman" w:cs="Times New Roman"/>
          <w:color w:val="000000" w:themeColor="text1"/>
          <w:sz w:val="23"/>
          <w:szCs w:val="23"/>
          <w:lang w:eastAsia="tr-TR"/>
        </w:rPr>
      </w:pPr>
      <w:r w:rsidRPr="00C65D73">
        <w:rPr>
          <w:rFonts w:ascii="Times New Roman" w:eastAsia="Times New Roman" w:hAnsi="Times New Roman" w:cs="Times New Roman"/>
          <w:color w:val="000000" w:themeColor="text1"/>
          <w:sz w:val="23"/>
          <w:szCs w:val="23"/>
          <w:lang w:eastAsia="tr-TR"/>
        </w:rPr>
        <w:t>Genel Müdürlük ve Genel Müdür adına kitle iletişim araçları ile koordinasyon, organizasyon sağlamak ve iletişim kurmak,   </w:t>
      </w:r>
    </w:p>
    <w:p w:rsidR="003A34E6" w:rsidRPr="00C65D73" w:rsidRDefault="00704B4D" w:rsidP="003A34E6">
      <w:pPr>
        <w:numPr>
          <w:ilvl w:val="0"/>
          <w:numId w:val="1"/>
        </w:numPr>
        <w:shd w:val="clear" w:color="auto" w:fill="FFFFFF"/>
        <w:spacing w:after="0" w:line="432" w:lineRule="atLeast"/>
        <w:jc w:val="both"/>
        <w:textAlignment w:val="baseline"/>
        <w:rPr>
          <w:rFonts w:ascii="Times New Roman" w:eastAsia="Times New Roman" w:hAnsi="Times New Roman" w:cs="Times New Roman"/>
          <w:color w:val="000000" w:themeColor="text1"/>
          <w:sz w:val="23"/>
          <w:szCs w:val="23"/>
          <w:lang w:eastAsia="tr-TR"/>
        </w:rPr>
      </w:pPr>
      <w:r w:rsidRPr="00C65D73">
        <w:rPr>
          <w:rFonts w:ascii="Times New Roman" w:eastAsia="Times New Roman" w:hAnsi="Times New Roman" w:cs="Times New Roman"/>
          <w:color w:val="000000" w:themeColor="text1"/>
          <w:sz w:val="23"/>
          <w:szCs w:val="23"/>
          <w:lang w:eastAsia="tr-TR"/>
        </w:rPr>
        <w:t>Tanıtım</w:t>
      </w:r>
      <w:r w:rsidR="003A34E6" w:rsidRPr="00C65D73">
        <w:rPr>
          <w:rFonts w:ascii="Times New Roman" w:eastAsia="Times New Roman" w:hAnsi="Times New Roman" w:cs="Times New Roman"/>
          <w:color w:val="000000" w:themeColor="text1"/>
          <w:sz w:val="23"/>
          <w:szCs w:val="23"/>
          <w:lang w:eastAsia="tr-TR"/>
        </w:rPr>
        <w:t xml:space="preserve"> amacıyla, kamu kurum ve kuruluşları, sivil toplum örgütleri ve üniversiteler ile ortak organizasyonların planlanmasını, yayın faaliyetlerinde bulunulmasını, tanıtıcı broşür, afiş gibi görsel tanıtım araçları oluşturarak, bunların hedeflenen kit</w:t>
      </w:r>
      <w:r w:rsidR="00A67458" w:rsidRPr="00C65D73">
        <w:rPr>
          <w:rFonts w:ascii="Times New Roman" w:eastAsia="Times New Roman" w:hAnsi="Times New Roman" w:cs="Times New Roman"/>
          <w:color w:val="000000" w:themeColor="text1"/>
          <w:sz w:val="23"/>
          <w:szCs w:val="23"/>
          <w:lang w:eastAsia="tr-TR"/>
        </w:rPr>
        <w:t>lelere ulaşmasını sağlamaktır.</w:t>
      </w:r>
      <w:r w:rsidR="003A34E6" w:rsidRPr="00C65D73">
        <w:rPr>
          <w:rFonts w:ascii="Times New Roman" w:eastAsia="Times New Roman" w:hAnsi="Times New Roman" w:cs="Times New Roman"/>
          <w:color w:val="000000" w:themeColor="text1"/>
          <w:sz w:val="23"/>
          <w:szCs w:val="23"/>
          <w:lang w:eastAsia="tr-TR"/>
        </w:rPr>
        <w:t> </w:t>
      </w:r>
    </w:p>
    <w:p w:rsidR="003A34E6" w:rsidRPr="00C65D73" w:rsidRDefault="003A34E6" w:rsidP="003A34E6">
      <w:pPr>
        <w:pStyle w:val="NormalWeb"/>
        <w:spacing w:before="0" w:beforeAutospacing="0" w:after="0" w:afterAutospacing="0" w:line="276" w:lineRule="auto"/>
        <w:ind w:left="720"/>
        <w:jc w:val="both"/>
        <w:rPr>
          <w:color w:val="000000" w:themeColor="text1"/>
        </w:rPr>
      </w:pPr>
    </w:p>
    <w:p w:rsidR="00A67458" w:rsidRPr="00C65D73" w:rsidRDefault="00A67458" w:rsidP="003D070C">
      <w:pPr>
        <w:rPr>
          <w:rFonts w:ascii="Times New Roman" w:hAnsi="Times New Roman" w:cs="Times New Roman"/>
          <w:color w:val="000000" w:themeColor="text1"/>
          <w:sz w:val="32"/>
          <w:szCs w:val="32"/>
        </w:rPr>
      </w:pPr>
    </w:p>
    <w:p w:rsidR="006733F4" w:rsidRPr="00C65D73" w:rsidRDefault="006733F4" w:rsidP="003D070C">
      <w:pPr>
        <w:rPr>
          <w:rFonts w:ascii="Times New Roman" w:hAnsi="Times New Roman" w:cs="Times New Roman"/>
          <w:color w:val="000000" w:themeColor="text1"/>
          <w:sz w:val="32"/>
          <w:szCs w:val="32"/>
        </w:rPr>
      </w:pPr>
    </w:p>
    <w:p w:rsidR="000D6555" w:rsidRPr="00C65D73" w:rsidRDefault="000D6555" w:rsidP="003D6392">
      <w:pPr>
        <w:pStyle w:val="ListeParagraf"/>
        <w:spacing w:line="276" w:lineRule="auto"/>
        <w:ind w:left="720"/>
        <w:rPr>
          <w:color w:val="000000" w:themeColor="text1"/>
          <w:sz w:val="32"/>
          <w:szCs w:val="32"/>
        </w:rPr>
      </w:pPr>
      <w:r w:rsidRPr="00C65D73">
        <w:rPr>
          <w:b/>
          <w:color w:val="000000" w:themeColor="text1"/>
          <w:sz w:val="32"/>
          <w:szCs w:val="32"/>
        </w:rPr>
        <w:t>Yardımlaşma Komitesi</w:t>
      </w:r>
      <w:r w:rsidRPr="00C65D73">
        <w:rPr>
          <w:color w:val="000000" w:themeColor="text1"/>
          <w:sz w:val="32"/>
          <w:szCs w:val="32"/>
        </w:rPr>
        <w:t xml:space="preserve">: yaşlı – </w:t>
      </w:r>
      <w:r w:rsidR="005D5CA0" w:rsidRPr="00C65D73">
        <w:rPr>
          <w:color w:val="000000" w:themeColor="text1"/>
          <w:sz w:val="32"/>
          <w:szCs w:val="32"/>
        </w:rPr>
        <w:t>engelli-</w:t>
      </w:r>
      <w:r w:rsidRPr="00C65D73">
        <w:rPr>
          <w:color w:val="000000" w:themeColor="text1"/>
          <w:sz w:val="32"/>
          <w:szCs w:val="32"/>
        </w:rPr>
        <w:t xml:space="preserve"> çocuk faaliyetleri, sosyal hizmet, bağış etkinlikleri</w:t>
      </w:r>
    </w:p>
    <w:p w:rsidR="003D6392" w:rsidRPr="00C65D73" w:rsidRDefault="003D6392" w:rsidP="003D6392">
      <w:pPr>
        <w:pStyle w:val="ListeParagraf"/>
        <w:numPr>
          <w:ilvl w:val="0"/>
          <w:numId w:val="1"/>
        </w:numPr>
        <w:spacing w:line="276" w:lineRule="auto"/>
        <w:rPr>
          <w:color w:val="000000" w:themeColor="text1"/>
        </w:rPr>
      </w:pPr>
      <w:r w:rsidRPr="00C65D73">
        <w:rPr>
          <w:color w:val="000000" w:themeColor="text1"/>
        </w:rPr>
        <w:t>Yardım taleplerinin alınması, değerlendirilmesi ve sonuçlandırılması ile ilgili iş ve işlemleri planlamak, organize etmek.</w:t>
      </w:r>
    </w:p>
    <w:p w:rsidR="003D6392" w:rsidRPr="00C65D73" w:rsidRDefault="003D6392" w:rsidP="003D6392">
      <w:pPr>
        <w:pStyle w:val="ListeParagraf"/>
        <w:numPr>
          <w:ilvl w:val="0"/>
          <w:numId w:val="1"/>
        </w:numPr>
        <w:spacing w:line="276" w:lineRule="auto"/>
        <w:rPr>
          <w:color w:val="000000" w:themeColor="text1"/>
        </w:rPr>
      </w:pPr>
      <w:r w:rsidRPr="00C65D73">
        <w:rPr>
          <w:color w:val="000000" w:themeColor="text1"/>
        </w:rPr>
        <w:t>Yardım dağıtımının organizasyonunu yapmak ve nezaret etmek.</w:t>
      </w:r>
    </w:p>
    <w:p w:rsidR="000D6555" w:rsidRPr="00C65D73" w:rsidRDefault="000D6555" w:rsidP="00692FE6">
      <w:pPr>
        <w:rPr>
          <w:rFonts w:ascii="Times New Roman" w:hAnsi="Times New Roman" w:cs="Times New Roman"/>
          <w:color w:val="000000" w:themeColor="text1"/>
          <w:sz w:val="24"/>
          <w:szCs w:val="24"/>
        </w:rPr>
      </w:pPr>
    </w:p>
    <w:p w:rsidR="006733F4" w:rsidRPr="00C65D73" w:rsidRDefault="006733F4" w:rsidP="00E64889">
      <w:pPr>
        <w:ind w:left="360"/>
        <w:rPr>
          <w:rFonts w:ascii="Times New Roman" w:hAnsi="Times New Roman" w:cs="Times New Roman"/>
          <w:b/>
          <w:color w:val="000000" w:themeColor="text1"/>
          <w:sz w:val="32"/>
          <w:szCs w:val="32"/>
        </w:rPr>
      </w:pPr>
      <w:r w:rsidRPr="00C65D73">
        <w:rPr>
          <w:rFonts w:ascii="Times New Roman" w:hAnsi="Times New Roman" w:cs="Times New Roman"/>
          <w:b/>
          <w:color w:val="000000" w:themeColor="text1"/>
          <w:sz w:val="32"/>
          <w:szCs w:val="32"/>
        </w:rPr>
        <w:t xml:space="preserve">  </w:t>
      </w:r>
    </w:p>
    <w:p w:rsidR="006733F4" w:rsidRPr="00C65D73" w:rsidRDefault="006733F4" w:rsidP="00E64889">
      <w:pPr>
        <w:ind w:left="360"/>
        <w:rPr>
          <w:rFonts w:ascii="Times New Roman" w:hAnsi="Times New Roman" w:cs="Times New Roman"/>
          <w:b/>
          <w:color w:val="000000" w:themeColor="text1"/>
          <w:sz w:val="32"/>
          <w:szCs w:val="32"/>
        </w:rPr>
      </w:pPr>
    </w:p>
    <w:p w:rsidR="006733F4" w:rsidRDefault="006733F4" w:rsidP="00560ED4">
      <w:pPr>
        <w:rPr>
          <w:rFonts w:ascii="Times New Roman" w:hAnsi="Times New Roman" w:cs="Times New Roman"/>
          <w:b/>
          <w:color w:val="000000" w:themeColor="text1"/>
          <w:sz w:val="32"/>
          <w:szCs w:val="32"/>
        </w:rPr>
      </w:pPr>
    </w:p>
    <w:p w:rsidR="00C65D73" w:rsidRPr="00C65D73" w:rsidRDefault="00C65D73" w:rsidP="00560ED4">
      <w:pPr>
        <w:rPr>
          <w:rFonts w:ascii="Times New Roman" w:hAnsi="Times New Roman" w:cs="Times New Roman"/>
          <w:b/>
          <w:color w:val="000000" w:themeColor="text1"/>
          <w:sz w:val="32"/>
          <w:szCs w:val="32"/>
        </w:rPr>
      </w:pPr>
    </w:p>
    <w:p w:rsidR="000D6555" w:rsidRPr="00C65D73" w:rsidRDefault="006733F4" w:rsidP="00E64889">
      <w:pPr>
        <w:ind w:left="360"/>
        <w:rPr>
          <w:rFonts w:ascii="Times New Roman" w:hAnsi="Times New Roman" w:cs="Times New Roman"/>
          <w:b/>
          <w:color w:val="000000" w:themeColor="text1"/>
          <w:sz w:val="32"/>
          <w:szCs w:val="32"/>
        </w:rPr>
      </w:pPr>
      <w:r w:rsidRPr="00C65D73">
        <w:rPr>
          <w:rFonts w:ascii="Times New Roman" w:hAnsi="Times New Roman" w:cs="Times New Roman"/>
          <w:b/>
          <w:color w:val="000000" w:themeColor="text1"/>
          <w:sz w:val="32"/>
          <w:szCs w:val="32"/>
        </w:rPr>
        <w:lastRenderedPageBreak/>
        <w:t xml:space="preserve">  </w:t>
      </w:r>
      <w:r w:rsidR="00560ED4" w:rsidRPr="00C65D73">
        <w:rPr>
          <w:rFonts w:ascii="Times New Roman" w:hAnsi="Times New Roman" w:cs="Times New Roman"/>
          <w:b/>
          <w:color w:val="000000" w:themeColor="text1"/>
          <w:sz w:val="32"/>
          <w:szCs w:val="32"/>
        </w:rPr>
        <w:t xml:space="preserve">  </w:t>
      </w:r>
      <w:r w:rsidR="000D6555" w:rsidRPr="00C65D73">
        <w:rPr>
          <w:rFonts w:ascii="Times New Roman" w:hAnsi="Times New Roman" w:cs="Times New Roman"/>
          <w:b/>
          <w:color w:val="000000" w:themeColor="text1"/>
          <w:sz w:val="32"/>
          <w:szCs w:val="32"/>
        </w:rPr>
        <w:t>Bütçe/Mali Komitesi</w:t>
      </w:r>
      <w:r w:rsidR="001B0DD0" w:rsidRPr="00C65D73">
        <w:rPr>
          <w:rFonts w:ascii="Times New Roman" w:hAnsi="Times New Roman" w:cs="Times New Roman"/>
          <w:color w:val="000000" w:themeColor="text1"/>
          <w:sz w:val="32"/>
          <w:szCs w:val="32"/>
        </w:rPr>
        <w:t>:</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İdare bütçesini stratejik plan ve performans programına uygun olarak hazırlamak,</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 xml:space="preserve">Performans programı hazırlıklarının koordinasyonunu sağlamak, </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 xml:space="preserve">Mevzuatla belirlenecek bütçe ilke ve esasları çerçevesinde ayrıntılı harcama ve finansman programını hazırlamak, </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 xml:space="preserve">Bütçe işlemlerini gerçekleştirmek ve bunların kayıtlarını tutmak, </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 xml:space="preserve">İdarenin yatırım programının hazırlanmasını koordine etmek, </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Uygulama sonuçlarını izlemek ve yıllık yatırım değerlendirme raporunu hazırlamak,</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İdarenin mali iş ve işlemlerini diğer idareler nezdinde yürütmek ve sonuçlandırmak,</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 xml:space="preserve">İdare gelirlerini tahakkuk ettirmek, bütçe gelir ve alacaklarının takip işlemlerini yürütmek, </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 xml:space="preserve">Bütçe uygulama sonuçlarını raporlamak, sorunları önleyici ve etkinliği artırıcı tedbirler üretmek, </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Mali kanunlarla ilgili diğer mevzuatın uygulanması konusunda üst yöneticiye ve harcama yetkililerine gerekli bilgileri sağlamak,</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Sorumluluğuna verilen işgücü ve diğer kaynakları gereği gibi verimli ve etkili kullanır, bunu sağlamak amacıyla gerekli nezaret ve denetim çalışmalarını yapar,</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Yapılacak işler hakkında astlarına gerekli açıklamalarda bulunarak yol gösterir, bu amaçla gerektiğinde yardım ve önerilerde bulunur,</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 xml:space="preserve">Kesintisiz bir çalışmanın ve iş programının gerçekleştirilebilmesi için </w:t>
      </w:r>
      <w:r w:rsidR="007B6C7A" w:rsidRPr="00C65D73">
        <w:rPr>
          <w:rFonts w:ascii="Times New Roman" w:hAnsi="Times New Roman" w:cs="Times New Roman"/>
          <w:sz w:val="24"/>
          <w:szCs w:val="24"/>
        </w:rPr>
        <w:t>komitenin</w:t>
      </w:r>
      <w:r w:rsidRPr="00C65D73">
        <w:rPr>
          <w:rFonts w:ascii="Times New Roman" w:hAnsi="Times New Roman" w:cs="Times New Roman"/>
          <w:sz w:val="24"/>
          <w:szCs w:val="24"/>
        </w:rPr>
        <w:t xml:space="preserve"> araç, gereç, malzeme vb. ihtiyaçlarını belirler ve temini için </w:t>
      </w:r>
      <w:r w:rsidR="007B6C7A" w:rsidRPr="00C65D73">
        <w:rPr>
          <w:rFonts w:ascii="Times New Roman" w:hAnsi="Times New Roman" w:cs="Times New Roman"/>
          <w:sz w:val="24"/>
          <w:szCs w:val="24"/>
        </w:rPr>
        <w:t xml:space="preserve">Komite </w:t>
      </w:r>
      <w:r w:rsidRPr="00C65D73">
        <w:rPr>
          <w:rFonts w:ascii="Times New Roman" w:hAnsi="Times New Roman" w:cs="Times New Roman"/>
          <w:sz w:val="24"/>
          <w:szCs w:val="24"/>
        </w:rPr>
        <w:t>Başkanı’nın onayına sunar. Benzer çalışmaları hizmet türüne göre ihtiyaçlar için gerçekleştirir.</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Görevi ile ilgili süreçleri Kalite Politikası ve Kalite Yönetim Sistemi çerçevesinde, kalite hedefleri ve prosedürlerine uygun olarak yürütmek.</w:t>
      </w:r>
    </w:p>
    <w:p w:rsidR="00E64889" w:rsidRPr="00C65D73" w:rsidRDefault="00E64889" w:rsidP="00E64889">
      <w:pPr>
        <w:pStyle w:val="AralkYok"/>
        <w:numPr>
          <w:ilvl w:val="0"/>
          <w:numId w:val="1"/>
        </w:numPr>
        <w:jc w:val="both"/>
        <w:rPr>
          <w:rFonts w:ascii="Times New Roman" w:hAnsi="Times New Roman" w:cs="Times New Roman"/>
          <w:sz w:val="24"/>
          <w:szCs w:val="24"/>
        </w:rPr>
      </w:pPr>
      <w:r w:rsidRPr="00C65D73">
        <w:rPr>
          <w:rFonts w:ascii="Times New Roman" w:hAnsi="Times New Roman" w:cs="Times New Roman"/>
          <w:sz w:val="24"/>
          <w:szCs w:val="24"/>
        </w:rPr>
        <w:t>Bağlı bulunduğu yönetici veya üst yöneticilerin, görev alanı ile ilgili vereceği diğer işleri iş sağlığı ve güvenliği kurallarına uygun olarak yapmak, </w:t>
      </w:r>
    </w:p>
    <w:p w:rsidR="002B1469" w:rsidRPr="00C65D73" w:rsidRDefault="002B1469" w:rsidP="00E64889">
      <w:pPr>
        <w:pStyle w:val="ListeParagraf"/>
        <w:spacing w:line="276" w:lineRule="auto"/>
        <w:rPr>
          <w:b/>
          <w:color w:val="000000" w:themeColor="text1"/>
        </w:rPr>
      </w:pPr>
    </w:p>
    <w:p w:rsidR="006733F4" w:rsidRPr="00C65D73" w:rsidRDefault="006733F4" w:rsidP="00E64889">
      <w:pPr>
        <w:pStyle w:val="ListeParagraf"/>
        <w:spacing w:line="276" w:lineRule="auto"/>
        <w:rPr>
          <w:b/>
          <w:color w:val="000000" w:themeColor="text1"/>
        </w:rPr>
      </w:pPr>
    </w:p>
    <w:p w:rsidR="006A087A" w:rsidRPr="00C65D73" w:rsidRDefault="006733F4" w:rsidP="00334F67">
      <w:pPr>
        <w:ind w:left="360"/>
        <w:rPr>
          <w:rFonts w:ascii="Times New Roman" w:hAnsi="Times New Roman" w:cs="Times New Roman"/>
          <w:b/>
          <w:color w:val="000000" w:themeColor="text1"/>
          <w:sz w:val="32"/>
          <w:szCs w:val="32"/>
        </w:rPr>
      </w:pPr>
      <w:r w:rsidRPr="00C65D73">
        <w:rPr>
          <w:rFonts w:ascii="Times New Roman" w:hAnsi="Times New Roman" w:cs="Times New Roman"/>
          <w:b/>
          <w:color w:val="000000" w:themeColor="text1"/>
          <w:sz w:val="32"/>
          <w:szCs w:val="32"/>
        </w:rPr>
        <w:t xml:space="preserve">     </w:t>
      </w:r>
      <w:r w:rsidR="006A087A" w:rsidRPr="00C65D73">
        <w:rPr>
          <w:rFonts w:ascii="Times New Roman" w:hAnsi="Times New Roman" w:cs="Times New Roman"/>
          <w:b/>
          <w:color w:val="000000" w:themeColor="text1"/>
          <w:sz w:val="32"/>
          <w:szCs w:val="32"/>
        </w:rPr>
        <w:t>Disiplin Komitesi</w:t>
      </w:r>
      <w:r w:rsidR="006A087A" w:rsidRPr="00C65D73">
        <w:rPr>
          <w:rFonts w:ascii="Times New Roman" w:hAnsi="Times New Roman" w:cs="Times New Roman"/>
          <w:color w:val="000000" w:themeColor="text1"/>
          <w:sz w:val="32"/>
          <w:szCs w:val="32"/>
        </w:rPr>
        <w:t>:</w:t>
      </w:r>
    </w:p>
    <w:p w:rsidR="00334F67" w:rsidRPr="00C65D73" w:rsidRDefault="00334F67" w:rsidP="00334F67">
      <w:pPr>
        <w:numPr>
          <w:ilvl w:val="0"/>
          <w:numId w:val="1"/>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tr-TR"/>
        </w:rPr>
      </w:pPr>
      <w:r w:rsidRPr="00C65D73">
        <w:rPr>
          <w:rFonts w:ascii="Times New Roman" w:eastAsia="Times New Roman" w:hAnsi="Times New Roman" w:cs="Times New Roman"/>
          <w:color w:val="000000" w:themeColor="text1"/>
          <w:sz w:val="24"/>
          <w:szCs w:val="24"/>
          <w:lang w:eastAsia="tr-TR"/>
        </w:rPr>
        <w:t>Meclise kayıtlı üyeleri</w:t>
      </w:r>
      <w:r w:rsidR="007E026D" w:rsidRPr="00C65D73">
        <w:rPr>
          <w:rFonts w:ascii="Times New Roman" w:eastAsia="Times New Roman" w:hAnsi="Times New Roman" w:cs="Times New Roman"/>
          <w:color w:val="000000" w:themeColor="text1"/>
          <w:sz w:val="24"/>
          <w:szCs w:val="24"/>
          <w:lang w:eastAsia="tr-TR"/>
        </w:rPr>
        <w:t>n disiplin soruşturmalarını bu k</w:t>
      </w:r>
      <w:r w:rsidRPr="00C65D73">
        <w:rPr>
          <w:rFonts w:ascii="Times New Roman" w:eastAsia="Times New Roman" w:hAnsi="Times New Roman" w:cs="Times New Roman"/>
          <w:color w:val="000000" w:themeColor="text1"/>
          <w:sz w:val="24"/>
          <w:szCs w:val="24"/>
          <w:lang w:eastAsia="tr-TR"/>
        </w:rPr>
        <w:t>anunda ve ilgili mevzuatta öngörülen usul ve esaslara uygun olarak yürütmek.</w:t>
      </w:r>
    </w:p>
    <w:p w:rsidR="007E026D" w:rsidRPr="00C65D73" w:rsidRDefault="007E026D" w:rsidP="007E026D">
      <w:pPr>
        <w:numPr>
          <w:ilvl w:val="0"/>
          <w:numId w:val="1"/>
        </w:numPr>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C65D73">
        <w:rPr>
          <w:rFonts w:ascii="Times New Roman" w:eastAsia="Times New Roman" w:hAnsi="Times New Roman" w:cs="Times New Roman"/>
          <w:color w:val="000000" w:themeColor="text1"/>
          <w:sz w:val="24"/>
          <w:szCs w:val="24"/>
          <w:lang w:eastAsia="tr-TR"/>
        </w:rPr>
        <w:t>Üyelerinden meslek onuruna veya meslek düzen ve geleneklerine uymayan eylem ve davranışlarda bulunanlarla, müşterisine karşı mesleki görevini yapmayan veya görevini gerektirdiği dürüstlüğe uygun şekilde davranmayanlara, mevzuatın kendilerine yüklediği görev ve sorumlulukları yerine getirmeyenlere ve yetkili organlarca alınan kararlara riayet etmeyenlere verilecek disiplin cezalar</w:t>
      </w:r>
      <w:r w:rsidR="00560ED4" w:rsidRPr="00C65D73">
        <w:rPr>
          <w:rFonts w:ascii="Times New Roman" w:eastAsia="Times New Roman" w:hAnsi="Times New Roman" w:cs="Times New Roman"/>
          <w:color w:val="000000" w:themeColor="text1"/>
          <w:sz w:val="24"/>
          <w:szCs w:val="24"/>
          <w:lang w:eastAsia="tr-TR"/>
        </w:rPr>
        <w:t>ına ilişkin esasları düzenlemek.</w:t>
      </w:r>
    </w:p>
    <w:p w:rsidR="007E026D" w:rsidRPr="00C65D73" w:rsidRDefault="007E026D" w:rsidP="007E026D">
      <w:pPr>
        <w:shd w:val="clear" w:color="auto" w:fill="FFFFFF"/>
        <w:spacing w:before="100" w:beforeAutospacing="1" w:after="100" w:afterAutospacing="1"/>
        <w:ind w:left="360"/>
        <w:rPr>
          <w:rFonts w:ascii="Times New Roman" w:eastAsia="Times New Roman" w:hAnsi="Times New Roman" w:cs="Times New Roman"/>
          <w:color w:val="000000" w:themeColor="text1"/>
          <w:sz w:val="24"/>
          <w:szCs w:val="24"/>
          <w:lang w:eastAsia="tr-TR"/>
        </w:rPr>
      </w:pPr>
    </w:p>
    <w:p w:rsidR="009F5B58" w:rsidRPr="00C65D73" w:rsidRDefault="009F5B58" w:rsidP="00692FE6">
      <w:pPr>
        <w:rPr>
          <w:rFonts w:ascii="Times New Roman" w:hAnsi="Times New Roman" w:cs="Times New Roman"/>
          <w:color w:val="000000" w:themeColor="text1"/>
          <w:sz w:val="24"/>
          <w:szCs w:val="24"/>
        </w:rPr>
      </w:pPr>
    </w:p>
    <w:p w:rsidR="009F5B58" w:rsidRPr="00C65D73" w:rsidRDefault="009F5B58" w:rsidP="00692FE6">
      <w:pPr>
        <w:rPr>
          <w:rFonts w:ascii="Times New Roman" w:hAnsi="Times New Roman" w:cs="Times New Roman"/>
          <w:color w:val="000000" w:themeColor="text1"/>
          <w:sz w:val="24"/>
          <w:szCs w:val="24"/>
        </w:rPr>
      </w:pPr>
    </w:p>
    <w:sectPr w:rsidR="009F5B58" w:rsidRPr="00C65D73" w:rsidSect="00F12E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9BB"/>
    <w:multiLevelType w:val="hybridMultilevel"/>
    <w:tmpl w:val="7E946876"/>
    <w:lvl w:ilvl="0" w:tplc="2BD03F10">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3F34CD"/>
    <w:multiLevelType w:val="hybridMultilevel"/>
    <w:tmpl w:val="9FC25938"/>
    <w:lvl w:ilvl="0" w:tplc="2BD03F10">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35366F"/>
    <w:multiLevelType w:val="hybridMultilevel"/>
    <w:tmpl w:val="0BAACE08"/>
    <w:lvl w:ilvl="0" w:tplc="2BD03F10">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022EEA"/>
    <w:multiLevelType w:val="multilevel"/>
    <w:tmpl w:val="E5C0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20292"/>
    <w:multiLevelType w:val="hybridMultilevel"/>
    <w:tmpl w:val="47C84474"/>
    <w:lvl w:ilvl="0" w:tplc="1C787F16">
      <w:start w:val="1"/>
      <w:numFmt w:val="bullet"/>
      <w:lvlText w:val=""/>
      <w:lvlJc w:val="left"/>
      <w:pPr>
        <w:ind w:left="644" w:hanging="360"/>
      </w:pPr>
      <w:rPr>
        <w:rFonts w:ascii="Symbol" w:hAnsi="Symbol" w:hint="default"/>
        <w:color w:val="000000" w:themeColor="text1"/>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251842D5"/>
    <w:multiLevelType w:val="hybridMultilevel"/>
    <w:tmpl w:val="5F966AF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7">
    <w:nsid w:val="36661C9D"/>
    <w:multiLevelType w:val="hybridMultilevel"/>
    <w:tmpl w:val="ECFAD774"/>
    <w:lvl w:ilvl="0" w:tplc="2BD03F10">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DE348EF"/>
    <w:multiLevelType w:val="hybridMultilevel"/>
    <w:tmpl w:val="7A488F30"/>
    <w:lvl w:ilvl="0" w:tplc="2BD03F10">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2961292"/>
    <w:multiLevelType w:val="multilevel"/>
    <w:tmpl w:val="63DA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D648FE"/>
    <w:multiLevelType w:val="hybridMultilevel"/>
    <w:tmpl w:val="11509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FE1114"/>
    <w:multiLevelType w:val="multilevel"/>
    <w:tmpl w:val="9914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357F6C"/>
    <w:multiLevelType w:val="hybridMultilevel"/>
    <w:tmpl w:val="4ED80D5E"/>
    <w:lvl w:ilvl="0" w:tplc="2BD03F10">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DA93252"/>
    <w:multiLevelType w:val="multilevel"/>
    <w:tmpl w:val="857E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4"/>
  </w:num>
  <w:num w:numId="4">
    <w:abstractNumId w:val="13"/>
  </w:num>
  <w:num w:numId="5">
    <w:abstractNumId w:val="10"/>
  </w:num>
  <w:num w:numId="6">
    <w:abstractNumId w:val="6"/>
  </w:num>
  <w:num w:numId="7">
    <w:abstractNumId w:val="3"/>
  </w:num>
  <w:num w:numId="8">
    <w:abstractNumId w:val="11"/>
  </w:num>
  <w:num w:numId="9">
    <w:abstractNumId w:val="5"/>
  </w:num>
  <w:num w:numId="10">
    <w:abstractNumId w:val="1"/>
  </w:num>
  <w:num w:numId="11">
    <w:abstractNumId w:val="2"/>
  </w:num>
  <w:num w:numId="12">
    <w:abstractNumId w:val="0"/>
  </w:num>
  <w:num w:numId="13">
    <w:abstractNumId w:val="12"/>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D6555"/>
    <w:rsid w:val="00051494"/>
    <w:rsid w:val="00075EAD"/>
    <w:rsid w:val="0009148F"/>
    <w:rsid w:val="00092265"/>
    <w:rsid w:val="000D6555"/>
    <w:rsid w:val="00171085"/>
    <w:rsid w:val="001B0DD0"/>
    <w:rsid w:val="001B7187"/>
    <w:rsid w:val="0025431F"/>
    <w:rsid w:val="0027427A"/>
    <w:rsid w:val="002B1469"/>
    <w:rsid w:val="003210DB"/>
    <w:rsid w:val="003330F5"/>
    <w:rsid w:val="00334F67"/>
    <w:rsid w:val="00361C75"/>
    <w:rsid w:val="00383526"/>
    <w:rsid w:val="003918E1"/>
    <w:rsid w:val="003A34E6"/>
    <w:rsid w:val="003D070C"/>
    <w:rsid w:val="003D6392"/>
    <w:rsid w:val="00416DBC"/>
    <w:rsid w:val="00483E80"/>
    <w:rsid w:val="004A2766"/>
    <w:rsid w:val="004C06F6"/>
    <w:rsid w:val="004D48D8"/>
    <w:rsid w:val="004D6E51"/>
    <w:rsid w:val="0052781B"/>
    <w:rsid w:val="005609BC"/>
    <w:rsid w:val="00560ED4"/>
    <w:rsid w:val="00591608"/>
    <w:rsid w:val="005D5CA0"/>
    <w:rsid w:val="005F5013"/>
    <w:rsid w:val="005F6E12"/>
    <w:rsid w:val="00652000"/>
    <w:rsid w:val="006733F4"/>
    <w:rsid w:val="006742C6"/>
    <w:rsid w:val="00686CEF"/>
    <w:rsid w:val="00692FE6"/>
    <w:rsid w:val="006A087A"/>
    <w:rsid w:val="006E4FFD"/>
    <w:rsid w:val="00704B4D"/>
    <w:rsid w:val="00706669"/>
    <w:rsid w:val="007364B6"/>
    <w:rsid w:val="007B6C7A"/>
    <w:rsid w:val="007E026D"/>
    <w:rsid w:val="008543E9"/>
    <w:rsid w:val="008C4CDC"/>
    <w:rsid w:val="00925D9D"/>
    <w:rsid w:val="009345CF"/>
    <w:rsid w:val="009620C7"/>
    <w:rsid w:val="009B78D3"/>
    <w:rsid w:val="009F5B58"/>
    <w:rsid w:val="00A436FC"/>
    <w:rsid w:val="00A67458"/>
    <w:rsid w:val="00AA76DA"/>
    <w:rsid w:val="00B20AC1"/>
    <w:rsid w:val="00B226EF"/>
    <w:rsid w:val="00B51AE5"/>
    <w:rsid w:val="00BF4AF7"/>
    <w:rsid w:val="00C26533"/>
    <w:rsid w:val="00C27FEE"/>
    <w:rsid w:val="00C65D73"/>
    <w:rsid w:val="00C7417E"/>
    <w:rsid w:val="00CE4D59"/>
    <w:rsid w:val="00DC7204"/>
    <w:rsid w:val="00DD792A"/>
    <w:rsid w:val="00DF5B75"/>
    <w:rsid w:val="00E1292B"/>
    <w:rsid w:val="00E64889"/>
    <w:rsid w:val="00E74384"/>
    <w:rsid w:val="00E81952"/>
    <w:rsid w:val="00EF7C4F"/>
    <w:rsid w:val="00F12E56"/>
    <w:rsid w:val="00F44745"/>
    <w:rsid w:val="00F717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5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65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5B58"/>
    <w:rPr>
      <w:b/>
      <w:bCs/>
    </w:rPr>
  </w:style>
  <w:style w:type="paragraph" w:styleId="NormalWeb">
    <w:name w:val="Normal (Web)"/>
    <w:basedOn w:val="Normal"/>
    <w:uiPriority w:val="99"/>
    <w:semiHidden/>
    <w:unhideWhenUsed/>
    <w:rsid w:val="007364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488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E64889"/>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E64889"/>
    <w:pPr>
      <w:spacing w:after="0" w:line="240" w:lineRule="auto"/>
    </w:pPr>
  </w:style>
  <w:style w:type="character" w:customStyle="1" w:styleId="AralkYokChar">
    <w:name w:val="Aralık Yok Char"/>
    <w:basedOn w:val="VarsaylanParagrafYazTipi"/>
    <w:link w:val="AralkYok"/>
    <w:uiPriority w:val="1"/>
    <w:rsid w:val="00E64889"/>
  </w:style>
  <w:style w:type="paragraph" w:styleId="BalonMetni">
    <w:name w:val="Balloon Text"/>
    <w:basedOn w:val="Normal"/>
    <w:link w:val="BalonMetniChar"/>
    <w:uiPriority w:val="99"/>
    <w:semiHidden/>
    <w:unhideWhenUsed/>
    <w:rsid w:val="006733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3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689427">
      <w:bodyDiv w:val="1"/>
      <w:marLeft w:val="0"/>
      <w:marRight w:val="0"/>
      <w:marTop w:val="0"/>
      <w:marBottom w:val="0"/>
      <w:divBdr>
        <w:top w:val="none" w:sz="0" w:space="0" w:color="auto"/>
        <w:left w:val="none" w:sz="0" w:space="0" w:color="auto"/>
        <w:bottom w:val="none" w:sz="0" w:space="0" w:color="auto"/>
        <w:right w:val="none" w:sz="0" w:space="0" w:color="auto"/>
      </w:divBdr>
    </w:div>
    <w:div w:id="724572686">
      <w:bodyDiv w:val="1"/>
      <w:marLeft w:val="0"/>
      <w:marRight w:val="0"/>
      <w:marTop w:val="0"/>
      <w:marBottom w:val="0"/>
      <w:divBdr>
        <w:top w:val="none" w:sz="0" w:space="0" w:color="auto"/>
        <w:left w:val="none" w:sz="0" w:space="0" w:color="auto"/>
        <w:bottom w:val="none" w:sz="0" w:space="0" w:color="auto"/>
        <w:right w:val="none" w:sz="0" w:space="0" w:color="auto"/>
      </w:divBdr>
    </w:div>
    <w:div w:id="1026836234">
      <w:bodyDiv w:val="1"/>
      <w:marLeft w:val="0"/>
      <w:marRight w:val="0"/>
      <w:marTop w:val="0"/>
      <w:marBottom w:val="0"/>
      <w:divBdr>
        <w:top w:val="none" w:sz="0" w:space="0" w:color="auto"/>
        <w:left w:val="none" w:sz="0" w:space="0" w:color="auto"/>
        <w:bottom w:val="none" w:sz="0" w:space="0" w:color="auto"/>
        <w:right w:val="none" w:sz="0" w:space="0" w:color="auto"/>
      </w:divBdr>
    </w:div>
    <w:div w:id="1054430670">
      <w:bodyDiv w:val="1"/>
      <w:marLeft w:val="0"/>
      <w:marRight w:val="0"/>
      <w:marTop w:val="0"/>
      <w:marBottom w:val="0"/>
      <w:divBdr>
        <w:top w:val="none" w:sz="0" w:space="0" w:color="auto"/>
        <w:left w:val="none" w:sz="0" w:space="0" w:color="auto"/>
        <w:bottom w:val="none" w:sz="0" w:space="0" w:color="auto"/>
        <w:right w:val="none" w:sz="0" w:space="0" w:color="auto"/>
      </w:divBdr>
    </w:div>
    <w:div w:id="1296059541">
      <w:bodyDiv w:val="1"/>
      <w:marLeft w:val="0"/>
      <w:marRight w:val="0"/>
      <w:marTop w:val="0"/>
      <w:marBottom w:val="0"/>
      <w:divBdr>
        <w:top w:val="none" w:sz="0" w:space="0" w:color="auto"/>
        <w:left w:val="none" w:sz="0" w:space="0" w:color="auto"/>
        <w:bottom w:val="none" w:sz="0" w:space="0" w:color="auto"/>
        <w:right w:val="none" w:sz="0" w:space="0" w:color="auto"/>
      </w:divBdr>
    </w:div>
    <w:div w:id="1483228646">
      <w:bodyDiv w:val="1"/>
      <w:marLeft w:val="0"/>
      <w:marRight w:val="0"/>
      <w:marTop w:val="0"/>
      <w:marBottom w:val="0"/>
      <w:divBdr>
        <w:top w:val="none" w:sz="0" w:space="0" w:color="auto"/>
        <w:left w:val="none" w:sz="0" w:space="0" w:color="auto"/>
        <w:bottom w:val="none" w:sz="0" w:space="0" w:color="auto"/>
        <w:right w:val="none" w:sz="0" w:space="0" w:color="auto"/>
      </w:divBdr>
    </w:div>
    <w:div w:id="1500660949">
      <w:bodyDiv w:val="1"/>
      <w:marLeft w:val="0"/>
      <w:marRight w:val="0"/>
      <w:marTop w:val="0"/>
      <w:marBottom w:val="0"/>
      <w:divBdr>
        <w:top w:val="none" w:sz="0" w:space="0" w:color="auto"/>
        <w:left w:val="none" w:sz="0" w:space="0" w:color="auto"/>
        <w:bottom w:val="none" w:sz="0" w:space="0" w:color="auto"/>
        <w:right w:val="none" w:sz="0" w:space="0" w:color="auto"/>
      </w:divBdr>
    </w:div>
    <w:div w:id="207685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1873</Words>
  <Characters>10681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c:creator>
  <cp:lastModifiedBy>B</cp:lastModifiedBy>
  <cp:revision>67</cp:revision>
  <dcterms:created xsi:type="dcterms:W3CDTF">2023-04-28T11:56:00Z</dcterms:created>
  <dcterms:modified xsi:type="dcterms:W3CDTF">2023-05-04T10:55:00Z</dcterms:modified>
</cp:coreProperties>
</file>